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4BE" w:rsidRDefault="007714BE" w:rsidP="007714BE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3697940</wp:posOffset>
            </wp:positionH>
            <wp:positionV relativeFrom="paragraph">
              <wp:posOffset>-8890</wp:posOffset>
            </wp:positionV>
            <wp:extent cx="947384" cy="1247775"/>
            <wp:effectExtent l="0" t="0" r="5715" b="0"/>
            <wp:wrapNone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Petlovac_(grb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384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DB6EEB" w:rsidRDefault="00DB6EEB" w:rsidP="00012607">
      <w:pPr>
        <w:jc w:val="center"/>
        <w:rPr>
          <w:sz w:val="20"/>
          <w:szCs w:val="20"/>
          <w:lang w:val="de-DE"/>
        </w:rPr>
      </w:pPr>
    </w:p>
    <w:p w:rsidR="00DB6EEB" w:rsidRDefault="00DB6EEB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z w:val="22"/>
        </w:rPr>
      </w:pPr>
    </w:p>
    <w:p w:rsidR="00DB6EEB" w:rsidRDefault="00DB6EEB"/>
    <w:p w:rsidR="007714BE" w:rsidRDefault="007714BE"/>
    <w:p w:rsidR="007714BE" w:rsidRDefault="007714BE"/>
    <w:p w:rsidR="007714BE" w:rsidRDefault="007714BE"/>
    <w:p w:rsidR="007714BE" w:rsidRDefault="007714BE">
      <w:r>
        <w:tab/>
      </w:r>
      <w:r>
        <w:tab/>
      </w:r>
      <w:r>
        <w:tab/>
      </w:r>
      <w:r>
        <w:tab/>
      </w:r>
    </w:p>
    <w:p w:rsidR="007714BE" w:rsidRPr="007714BE" w:rsidRDefault="007714BE" w:rsidP="00FB0463">
      <w:pPr>
        <w:jc w:val="center"/>
        <w:rPr>
          <w:rFonts w:ascii="Constantia" w:hAnsi="Constantia"/>
          <w:b/>
          <w:sz w:val="48"/>
          <w:szCs w:val="48"/>
        </w:rPr>
      </w:pPr>
      <w:r w:rsidRPr="007714BE">
        <w:rPr>
          <w:rFonts w:ascii="Constantia" w:hAnsi="Constantia"/>
          <w:b/>
          <w:sz w:val="48"/>
          <w:szCs w:val="48"/>
        </w:rPr>
        <w:t>REPUBLIKA HRVATSKA</w:t>
      </w:r>
    </w:p>
    <w:p w:rsidR="007714BE" w:rsidRPr="007714BE" w:rsidRDefault="007714BE" w:rsidP="00FB0463">
      <w:pPr>
        <w:jc w:val="center"/>
        <w:rPr>
          <w:rFonts w:ascii="Constantia" w:hAnsi="Constantia"/>
          <w:b/>
          <w:sz w:val="48"/>
          <w:szCs w:val="48"/>
        </w:rPr>
      </w:pPr>
      <w:r w:rsidRPr="007714BE">
        <w:rPr>
          <w:rFonts w:ascii="Constantia" w:hAnsi="Constantia"/>
          <w:b/>
          <w:sz w:val="48"/>
          <w:szCs w:val="48"/>
        </w:rPr>
        <w:t>OSJEČKO – BARANJSKA ŽUPANIJA</w:t>
      </w:r>
    </w:p>
    <w:p w:rsidR="007714BE" w:rsidRDefault="00FB0463" w:rsidP="00FB0463">
      <w:pPr>
        <w:jc w:val="center"/>
        <w:rPr>
          <w:rFonts w:ascii="Constantia" w:hAnsi="Constantia"/>
          <w:b/>
          <w:sz w:val="48"/>
          <w:szCs w:val="48"/>
        </w:rPr>
      </w:pPr>
      <w:r>
        <w:rPr>
          <w:rFonts w:ascii="Constantia" w:hAnsi="Constantia"/>
          <w:b/>
          <w:sz w:val="48"/>
          <w:szCs w:val="48"/>
        </w:rPr>
        <w:t>OPĆINA DRAŽ</w:t>
      </w:r>
    </w:p>
    <w:p w:rsidR="00E9527D" w:rsidRDefault="00E9527D" w:rsidP="00E9527D">
      <w:pPr>
        <w:jc w:val="center"/>
        <w:rPr>
          <w:rFonts w:ascii="Constantia" w:hAnsi="Constantia"/>
          <w:b/>
          <w:sz w:val="72"/>
          <w:szCs w:val="72"/>
        </w:rPr>
      </w:pPr>
    </w:p>
    <w:p w:rsidR="00E9527D" w:rsidRDefault="00E9527D" w:rsidP="00E9527D">
      <w:pPr>
        <w:jc w:val="center"/>
        <w:rPr>
          <w:rFonts w:ascii="Constantia" w:hAnsi="Constantia"/>
          <w:b/>
          <w:sz w:val="72"/>
          <w:szCs w:val="72"/>
        </w:rPr>
      </w:pPr>
      <w:r>
        <w:rPr>
          <w:rFonts w:ascii="Constantia" w:hAnsi="Constantia"/>
          <w:b/>
          <w:sz w:val="72"/>
          <w:szCs w:val="72"/>
        </w:rPr>
        <w:t>PRORAČUN</w:t>
      </w:r>
    </w:p>
    <w:p w:rsidR="00E9527D" w:rsidRPr="00E9527D" w:rsidRDefault="00FB0463" w:rsidP="00E9527D">
      <w:pPr>
        <w:jc w:val="center"/>
        <w:rPr>
          <w:rFonts w:ascii="Constantia" w:hAnsi="Constantia"/>
          <w:b/>
          <w:sz w:val="72"/>
          <w:szCs w:val="72"/>
        </w:rPr>
      </w:pPr>
      <w:r>
        <w:rPr>
          <w:rFonts w:ascii="Constantia" w:hAnsi="Constantia"/>
          <w:b/>
          <w:sz w:val="72"/>
          <w:szCs w:val="72"/>
        </w:rPr>
        <w:t>OPĆINE DRAŽ ZA 2019</w:t>
      </w:r>
      <w:r w:rsidR="00E9527D">
        <w:rPr>
          <w:rFonts w:ascii="Constantia" w:hAnsi="Constantia"/>
          <w:b/>
          <w:sz w:val="72"/>
          <w:szCs w:val="72"/>
        </w:rPr>
        <w:t>.</w:t>
      </w:r>
    </w:p>
    <w:p w:rsidR="007714BE" w:rsidRDefault="007714BE"/>
    <w:p w:rsidR="007714BE" w:rsidRDefault="007714BE"/>
    <w:p w:rsidR="00DB6EEB" w:rsidRDefault="00E9527D">
      <w:pPr>
        <w:autoSpaceDE w:val="0"/>
        <w:autoSpaceDN w:val="0"/>
        <w:adjustRightInd w:val="0"/>
        <w:jc w:val="center"/>
        <w:rPr>
          <w:rFonts w:ascii="Constantia,BoldItalic" w:hAnsi="Constantia,BoldItalic" w:cs="Constantia,BoldItalic"/>
          <w:b/>
          <w:bCs/>
          <w:i/>
          <w:iCs/>
          <w:sz w:val="88"/>
          <w:szCs w:val="88"/>
          <w:u w:val="single"/>
        </w:rPr>
      </w:pPr>
      <w:r>
        <w:rPr>
          <w:rFonts w:ascii="Constantia,BoldItalic" w:hAnsi="Constantia,BoldItalic" w:cs="Constantia,BoldItalic"/>
          <w:b/>
          <w:bCs/>
          <w:i/>
          <w:iCs/>
          <w:sz w:val="88"/>
          <w:szCs w:val="88"/>
          <w:u w:val="single"/>
        </w:rPr>
        <w:t>-</w:t>
      </w:r>
      <w:r w:rsidR="00AC1D81">
        <w:rPr>
          <w:rFonts w:ascii="Constantia,BoldItalic" w:hAnsi="Constantia,BoldItalic" w:cs="Constantia,BoldItalic"/>
          <w:b/>
          <w:bCs/>
          <w:i/>
          <w:iCs/>
          <w:sz w:val="88"/>
          <w:szCs w:val="88"/>
          <w:u w:val="single"/>
        </w:rPr>
        <w:t>Vodič za građane</w:t>
      </w:r>
      <w:r>
        <w:rPr>
          <w:rFonts w:ascii="Constantia,BoldItalic" w:hAnsi="Constantia,BoldItalic" w:cs="Constantia,BoldItalic"/>
          <w:b/>
          <w:bCs/>
          <w:i/>
          <w:iCs/>
          <w:sz w:val="88"/>
          <w:szCs w:val="88"/>
          <w:u w:val="single"/>
        </w:rPr>
        <w:t>-</w:t>
      </w:r>
    </w:p>
    <w:p w:rsidR="00DB6EEB" w:rsidRDefault="00DB6EEB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</w:pPr>
    </w:p>
    <w:p w:rsidR="00DB6EEB" w:rsidRDefault="00AC1D81">
      <w:pPr>
        <w:autoSpaceDE w:val="0"/>
        <w:autoSpaceDN w:val="0"/>
        <w:adjustRightInd w:val="0"/>
        <w:jc w:val="center"/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</w:pPr>
      <w:r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 xml:space="preserve">UZ PRORAČUN OPĆINE </w:t>
      </w:r>
      <w:r w:rsidR="00FB0463"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>DRAŽ</w:t>
      </w:r>
      <w:r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 xml:space="preserve"> ZA 201</w:t>
      </w:r>
      <w:r w:rsidR="00FB0463"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>9</w:t>
      </w:r>
      <w:r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>.GODI</w:t>
      </w:r>
      <w:r w:rsidR="00FB0463"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>NU I PROJEKCIJU PRORAČUNA ZA 2020</w:t>
      </w:r>
      <w:r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>. I 20</w:t>
      </w:r>
      <w:r w:rsidR="00FB0463"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>21</w:t>
      </w:r>
      <w:r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>. GODINU</w:t>
      </w:r>
    </w:p>
    <w:p w:rsidR="00DB6EEB" w:rsidRDefault="00DB6EEB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</w:pPr>
    </w:p>
    <w:p w:rsidR="00DB6EEB" w:rsidRDefault="00DB6EEB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</w:pPr>
    </w:p>
    <w:p w:rsidR="00DB6EEB" w:rsidRDefault="00AC1D81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</w:pPr>
      <w:r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  <w:t>Što je Proračun?</w:t>
      </w:r>
    </w:p>
    <w:p w:rsidR="00DB6EEB" w:rsidRDefault="00DB6EEB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40"/>
          <w:szCs w:val="40"/>
        </w:rPr>
      </w:pPr>
    </w:p>
    <w:p w:rsidR="00DB6EEB" w:rsidRPr="00AA1750" w:rsidRDefault="00AC1D81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Proračun je jedan od najvažnijih dokumenata</w:t>
      </w:r>
    </w:p>
    <w:p w:rsidR="00DB6EEB" w:rsidRPr="00AA1750" w:rsidRDefault="00551CAC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>
        <w:rPr>
          <w:rFonts w:ascii="Constantia" w:hAnsi="Constantia" w:cs="Constantia"/>
          <w:sz w:val="48"/>
          <w:szCs w:val="48"/>
        </w:rPr>
        <w:t>koji se donose</w:t>
      </w:r>
      <w:r w:rsidR="00AC1D81" w:rsidRPr="00AA1750">
        <w:rPr>
          <w:rFonts w:ascii="Constantia" w:hAnsi="Constantia" w:cs="Constantia"/>
          <w:sz w:val="48"/>
          <w:szCs w:val="48"/>
        </w:rPr>
        <w:t xml:space="preserve"> na razini jedinica lokalne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samouprave</w:t>
      </w:r>
    </w:p>
    <w:p w:rsidR="00DB6EEB" w:rsidRPr="00AA1750" w:rsidRDefault="00AC1D81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Proračun je akt kojim se procjenjuju prihodi i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primici te utvrđuju rashodi i izdaci jedinice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lokalne samouprave za proračunsku godinu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 xml:space="preserve">sadrži i </w:t>
      </w:r>
      <w:r w:rsidRPr="00AA1750">
        <w:rPr>
          <w:rFonts w:ascii="Constantia,Bold" w:hAnsi="Constantia,Bold" w:cs="Constantia,Bold"/>
          <w:b/>
          <w:bCs/>
          <w:sz w:val="48"/>
          <w:szCs w:val="48"/>
        </w:rPr>
        <w:t xml:space="preserve">projekciju </w:t>
      </w:r>
      <w:r w:rsidRPr="00AA1750">
        <w:rPr>
          <w:rFonts w:ascii="Constantia" w:hAnsi="Constantia" w:cs="Constantia"/>
          <w:sz w:val="48"/>
          <w:szCs w:val="48"/>
        </w:rPr>
        <w:t>prihoda i primitaka te rashoda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 xml:space="preserve">i izdataka </w:t>
      </w:r>
      <w:r w:rsidRPr="00AA1750">
        <w:rPr>
          <w:rFonts w:ascii="Constantia,Bold" w:hAnsi="Constantia,Bold" w:cs="Constantia,Bold"/>
          <w:b/>
          <w:bCs/>
          <w:sz w:val="48"/>
          <w:szCs w:val="48"/>
        </w:rPr>
        <w:t>za dvije godine unaprijed</w:t>
      </w:r>
    </w:p>
    <w:p w:rsidR="00DB6EEB" w:rsidRPr="00AA1750" w:rsidRDefault="00AC1D81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Propis kojim su regulirana sva pitanja vezana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uz proračun je Zakon o proračunu (Narodne</w:t>
      </w:r>
    </w:p>
    <w:p w:rsidR="00DB6EEB" w:rsidRPr="00AA1750" w:rsidRDefault="00443A0F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>
        <w:rPr>
          <w:rFonts w:ascii="Constantia" w:hAnsi="Constantia" w:cs="Constantia"/>
          <w:sz w:val="48"/>
          <w:szCs w:val="48"/>
        </w:rPr>
        <w:t xml:space="preserve">novine 87/08; </w:t>
      </w:r>
      <w:r w:rsidR="00AC1D81" w:rsidRPr="00AA1750">
        <w:rPr>
          <w:rFonts w:ascii="Constantia" w:hAnsi="Constantia" w:cs="Constantia"/>
          <w:sz w:val="48"/>
          <w:szCs w:val="48"/>
        </w:rPr>
        <w:t>136/12; 15/15)</w:t>
      </w:r>
    </w:p>
    <w:p w:rsidR="00DB6EEB" w:rsidRPr="00AA1750" w:rsidRDefault="00DB6EEB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</w:pPr>
    </w:p>
    <w:p w:rsidR="00DB6EEB" w:rsidRDefault="00AC1D81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</w:pPr>
      <w:r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  <w:t>Kako se donosi proračun?</w:t>
      </w:r>
    </w:p>
    <w:p w:rsidR="00DB6EEB" w:rsidRPr="00AA1750" w:rsidRDefault="00AC1D81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Proračun donosi predstavničko tijelo jedinica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 xml:space="preserve">lokalne samouprave (Općinsko Vijeće Općine </w:t>
      </w:r>
      <w:r w:rsidR="00FB0463">
        <w:rPr>
          <w:rFonts w:ascii="Constantia" w:hAnsi="Constantia" w:cs="Constantia"/>
          <w:sz w:val="48"/>
          <w:szCs w:val="48"/>
        </w:rPr>
        <w:t>Draž</w:t>
      </w:r>
      <w:r w:rsidRPr="00AA1750">
        <w:rPr>
          <w:rFonts w:ascii="Constantia" w:hAnsi="Constantia" w:cs="Constantia"/>
          <w:sz w:val="48"/>
          <w:szCs w:val="48"/>
        </w:rPr>
        <w:t>)</w:t>
      </w:r>
    </w:p>
    <w:p w:rsidR="00DB6EEB" w:rsidRPr="00AA1750" w:rsidRDefault="00AC1D81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Proračun se prema Zakonu mora donijeti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najkasnije do konca tekuće godine za iduću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godinu prema prijedlogu kojega utvrđuje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načelnik i dostavlja predstavničkom tijelu do 15.studenog tekuće godine</w:t>
      </w:r>
    </w:p>
    <w:p w:rsidR="00DB6EEB" w:rsidRPr="00AA1750" w:rsidRDefault="00DB6EEB" w:rsidP="009056FB">
      <w:pPr>
        <w:numPr>
          <w:ilvl w:val="0"/>
          <w:numId w:val="5"/>
        </w:numPr>
        <w:autoSpaceDE w:val="0"/>
        <w:autoSpaceDN w:val="0"/>
        <w:adjustRightInd w:val="0"/>
        <w:rPr>
          <w:rFonts w:ascii="Wingdings" w:hAnsi="Wingdings" w:cs="Wingdings"/>
          <w:sz w:val="48"/>
          <w:szCs w:val="48"/>
        </w:rPr>
      </w:pPr>
    </w:p>
    <w:p w:rsidR="00DB6EEB" w:rsidRDefault="009056FB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Constantia" w:hAnsi="Constantia" w:cs="Constantia"/>
          <w:sz w:val="44"/>
          <w:szCs w:val="44"/>
        </w:rPr>
        <w:tab/>
        <w:t xml:space="preserve">   Proračunsko planiranje provodi Jedinstveni upravni odjel,</w:t>
      </w:r>
      <w:r w:rsidR="00FB0463">
        <w:rPr>
          <w:rFonts w:ascii="Constantia" w:hAnsi="Constantia" w:cs="Constantia"/>
          <w:sz w:val="44"/>
          <w:szCs w:val="44"/>
        </w:rPr>
        <w:t xml:space="preserve"> </w:t>
      </w:r>
      <w:r>
        <w:rPr>
          <w:rFonts w:ascii="Constantia" w:hAnsi="Constantia" w:cs="Constantia"/>
          <w:sz w:val="44"/>
          <w:szCs w:val="44"/>
        </w:rPr>
        <w:t>koji izrađuje koncept prijedloga za Općinskog načelnika.</w:t>
      </w:r>
    </w:p>
    <w:p w:rsidR="00DB6EEB" w:rsidRDefault="009056FB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Constantia" w:hAnsi="Constantia" w:cs="Constantia"/>
          <w:sz w:val="44"/>
          <w:szCs w:val="44"/>
        </w:rPr>
        <w:tab/>
        <w:t xml:space="preserve">   Proračun nije „statičan „ dokument, već je podložan promjenama tijekom godine.</w:t>
      </w:r>
    </w:p>
    <w:p w:rsidR="00DB6EEB" w:rsidRDefault="00DB6EEB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1042C1" w:rsidRDefault="001042C1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Constantia" w:hAnsi="Constantia" w:cs="Constantia"/>
          <w:sz w:val="44"/>
          <w:szCs w:val="44"/>
        </w:rPr>
        <w:t xml:space="preserve">         </w:t>
      </w:r>
    </w:p>
    <w:p w:rsidR="00A32FE2" w:rsidRDefault="00A32FE2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A32FE2" w:rsidRDefault="00A32FE2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DB6EEB" w:rsidRDefault="00AC1D81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80"/>
          <w:szCs w:val="80"/>
        </w:rPr>
      </w:pPr>
      <w:r>
        <w:rPr>
          <w:rFonts w:ascii="Constantia,BoldItalic" w:hAnsi="Constantia,BoldItalic" w:cs="Constantia,BoldItalic"/>
          <w:b/>
          <w:bCs/>
          <w:i/>
          <w:iCs/>
          <w:sz w:val="80"/>
          <w:szCs w:val="80"/>
        </w:rPr>
        <w:t>Sadržaj Proračuna</w:t>
      </w:r>
    </w:p>
    <w:p w:rsidR="009056FB" w:rsidRDefault="009056FB">
      <w:pPr>
        <w:autoSpaceDE w:val="0"/>
        <w:autoSpaceDN w:val="0"/>
        <w:adjustRightInd w:val="0"/>
        <w:rPr>
          <w:rFonts w:ascii="Constantia,BoldItalic" w:hAnsi="Constantia,BoldItalic" w:cs="Constantia,BoldItalic"/>
          <w:bCs/>
          <w:iCs/>
          <w:sz w:val="48"/>
          <w:szCs w:val="48"/>
        </w:rPr>
      </w:pPr>
    </w:p>
    <w:p w:rsidR="00785A38" w:rsidRPr="009056FB" w:rsidRDefault="00785A38">
      <w:pPr>
        <w:autoSpaceDE w:val="0"/>
        <w:autoSpaceDN w:val="0"/>
        <w:adjustRightInd w:val="0"/>
        <w:rPr>
          <w:rFonts w:ascii="Constantia,BoldItalic" w:hAnsi="Constantia,BoldItalic" w:cs="Constantia,BoldItalic"/>
          <w:bCs/>
          <w:iCs/>
          <w:sz w:val="48"/>
          <w:szCs w:val="48"/>
        </w:rPr>
      </w:pPr>
      <w:r>
        <w:rPr>
          <w:rFonts w:ascii="Constantia,BoldItalic" w:hAnsi="Constantia,BoldItalic" w:cs="Constantia,BoldItalic"/>
          <w:bCs/>
          <w:iCs/>
          <w:sz w:val="48"/>
          <w:szCs w:val="48"/>
        </w:rPr>
        <w:t>Proračun se sastoji od općeg i posebnog dijela i od plana razvojni</w:t>
      </w:r>
      <w:r w:rsidR="00551CAC">
        <w:rPr>
          <w:rFonts w:ascii="Constantia,BoldItalic" w:hAnsi="Constantia,BoldItalic" w:cs="Constantia,BoldItalic"/>
          <w:bCs/>
          <w:iCs/>
          <w:sz w:val="48"/>
          <w:szCs w:val="48"/>
        </w:rPr>
        <w:t>h</w:t>
      </w:r>
      <w:r>
        <w:rPr>
          <w:rFonts w:ascii="Constantia,BoldItalic" w:hAnsi="Constantia,BoldItalic" w:cs="Constantia,BoldItalic"/>
          <w:bCs/>
          <w:iCs/>
          <w:sz w:val="48"/>
          <w:szCs w:val="48"/>
        </w:rPr>
        <w:t xml:space="preserve"> programa</w:t>
      </w:r>
    </w:p>
    <w:p w:rsidR="00DB6EEB" w:rsidRDefault="00AC1D81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>
        <w:rPr>
          <w:rFonts w:ascii="Constantia,Bold" w:hAnsi="Constantia,Bold" w:cs="Constantia,Bold"/>
          <w:b/>
          <w:bCs/>
          <w:sz w:val="48"/>
          <w:szCs w:val="48"/>
        </w:rPr>
        <w:t xml:space="preserve">OPĆI DIO </w:t>
      </w:r>
      <w:r>
        <w:rPr>
          <w:rFonts w:ascii="CambriaMath" w:eastAsia="CambriaMath" w:hAnsi="Constantia,BoldItalic" w:cs="CambriaMath" w:hint="eastAsia"/>
          <w:sz w:val="48"/>
          <w:szCs w:val="48"/>
        </w:rPr>
        <w:t>⇨</w:t>
      </w:r>
      <w:r>
        <w:rPr>
          <w:rFonts w:ascii="Constantia" w:hAnsi="Constantia" w:cs="Constantia"/>
          <w:sz w:val="48"/>
          <w:szCs w:val="48"/>
        </w:rPr>
        <w:t>Račun prihoda i rashoda i Račun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>
        <w:rPr>
          <w:rFonts w:ascii="Constantia" w:hAnsi="Constantia" w:cs="Constantia"/>
          <w:sz w:val="48"/>
          <w:szCs w:val="48"/>
        </w:rPr>
        <w:t>financiranja</w:t>
      </w:r>
    </w:p>
    <w:p w:rsidR="00DB6EEB" w:rsidRDefault="00AC1D81">
      <w:pPr>
        <w:autoSpaceDE w:val="0"/>
        <w:autoSpaceDN w:val="0"/>
        <w:adjustRightInd w:val="0"/>
        <w:ind w:left="360"/>
        <w:rPr>
          <w:rFonts w:ascii="Constantia" w:hAnsi="Constantia" w:cs="Constantia"/>
          <w:sz w:val="40"/>
          <w:szCs w:val="40"/>
        </w:rPr>
      </w:pPr>
      <w:r>
        <w:rPr>
          <w:rFonts w:ascii="Wingdings" w:hAnsi="Wingdings" w:cs="Wingdings"/>
          <w:sz w:val="34"/>
          <w:szCs w:val="34"/>
        </w:rPr>
        <w:t></w:t>
      </w:r>
      <w:r w:rsidRPr="00FB0463">
        <w:rPr>
          <w:rFonts w:ascii="Constantia" w:hAnsi="Constantia" w:cs="Constantia"/>
          <w:sz w:val="40"/>
          <w:szCs w:val="40"/>
        </w:rPr>
        <w:t xml:space="preserve">struktura prihoda i primitaka te rashoda i izdataka po </w:t>
      </w:r>
      <w:r w:rsidRPr="00FB0463">
        <w:rPr>
          <w:rFonts w:ascii="Constantia" w:hAnsi="Constantia" w:cs="Constantia,Bold"/>
          <w:bCs/>
          <w:sz w:val="40"/>
          <w:szCs w:val="40"/>
        </w:rPr>
        <w:t>vrstama</w:t>
      </w:r>
      <w:r w:rsidRPr="00FB0463">
        <w:rPr>
          <w:rFonts w:ascii="Constantia" w:hAnsi="Constantia" w:cs="Constantia"/>
          <w:sz w:val="40"/>
          <w:szCs w:val="40"/>
        </w:rPr>
        <w:t>,</w:t>
      </w:r>
    </w:p>
    <w:p w:rsidR="00DB6EEB" w:rsidRPr="00785A38" w:rsidRDefault="00AC1D81" w:rsidP="00785A38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785A38">
        <w:rPr>
          <w:rFonts w:ascii="Constantia,Bold" w:hAnsi="Constantia,Bold" w:cs="Constantia,Bold"/>
          <w:b/>
          <w:bCs/>
          <w:sz w:val="48"/>
          <w:szCs w:val="48"/>
        </w:rPr>
        <w:t xml:space="preserve">POSEBNI DIO </w:t>
      </w:r>
      <w:r w:rsidRPr="00785A38">
        <w:rPr>
          <w:rFonts w:ascii="CambriaMath" w:eastAsia="CambriaMath" w:hAnsi="Constantia,BoldItalic" w:cs="CambriaMath" w:hint="eastAsia"/>
          <w:sz w:val="48"/>
          <w:szCs w:val="48"/>
        </w:rPr>
        <w:t>⇨</w:t>
      </w:r>
      <w:r w:rsidRPr="00785A38">
        <w:rPr>
          <w:rFonts w:ascii="CambriaMath" w:eastAsia="CambriaMath" w:hAnsi="Constantia,BoldItalic" w:cs="CambriaMath"/>
          <w:sz w:val="48"/>
          <w:szCs w:val="48"/>
        </w:rPr>
        <w:t xml:space="preserve"> </w:t>
      </w:r>
      <w:r w:rsidRPr="00785A38">
        <w:rPr>
          <w:rFonts w:ascii="Constantia" w:hAnsi="Constantia" w:cs="Constantia"/>
          <w:sz w:val="48"/>
          <w:szCs w:val="48"/>
        </w:rPr>
        <w:t xml:space="preserve">sastoji se od plana rashoda </w:t>
      </w:r>
      <w:r w:rsidR="00785A38" w:rsidRPr="00785A38">
        <w:rPr>
          <w:rFonts w:ascii="Constantia" w:hAnsi="Constantia" w:cs="Constantia"/>
          <w:sz w:val="48"/>
          <w:szCs w:val="48"/>
        </w:rPr>
        <w:t>proračunskih korisnika iskazanih po vrstama, raspoređenih u programe koji se sastoje od aktivnosti i projekata</w:t>
      </w:r>
      <w:r w:rsidR="00B923BE">
        <w:rPr>
          <w:rFonts w:ascii="Constantia" w:hAnsi="Constantia" w:cs="Constantia"/>
          <w:sz w:val="48"/>
          <w:szCs w:val="48"/>
        </w:rPr>
        <w:t>.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12"/>
          <w:szCs w:val="12"/>
        </w:rPr>
      </w:pPr>
      <w:r>
        <w:rPr>
          <w:rFonts w:ascii="Wingdings" w:hAnsi="Wingdings" w:cs="Wingdings"/>
          <w:sz w:val="36"/>
          <w:szCs w:val="36"/>
        </w:rPr>
        <w:tab/>
      </w:r>
      <w:r>
        <w:rPr>
          <w:rFonts w:ascii="Wingdings" w:hAnsi="Wingdings" w:cs="Wingdings"/>
          <w:sz w:val="36"/>
          <w:szCs w:val="36"/>
        </w:rPr>
        <w:t></w:t>
      </w:r>
    </w:p>
    <w:p w:rsidR="00DB6EEB" w:rsidRDefault="00AC1D81">
      <w:pPr>
        <w:numPr>
          <w:ilvl w:val="0"/>
          <w:numId w:val="5"/>
        </w:num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48"/>
          <w:szCs w:val="48"/>
        </w:rPr>
      </w:pPr>
      <w:r>
        <w:rPr>
          <w:rFonts w:ascii="Constantia,Bold" w:hAnsi="Constantia,Bold" w:cs="Constantia,Bold"/>
          <w:b/>
          <w:bCs/>
          <w:sz w:val="48"/>
          <w:szCs w:val="48"/>
        </w:rPr>
        <w:t>PLAN RAZVOJNIH PROGRAMA</w:t>
      </w:r>
    </w:p>
    <w:p w:rsidR="00B923BE" w:rsidRDefault="00B923BE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48"/>
          <w:szCs w:val="48"/>
        </w:rPr>
      </w:pPr>
      <w:r w:rsidRPr="00B923BE">
        <w:rPr>
          <w:rFonts w:ascii="Constantia" w:hAnsi="Constantia" w:cs="Constantia,Bold"/>
          <w:bCs/>
          <w:sz w:val="48"/>
          <w:szCs w:val="48"/>
        </w:rPr>
        <w:t xml:space="preserve">Plan razvojnih programa je dokument jedinice lokalne i područne(regionalne)samouprave sastavljen za trogodišnje razdoblje, koji sadrži ciljeve i prioritete razvoja jedinice lokalne </w:t>
      </w:r>
      <w:r w:rsidRPr="00B923BE">
        <w:rPr>
          <w:rFonts w:ascii="Constantia" w:hAnsi="Constantia" w:cs="Constantia,Bold"/>
          <w:bCs/>
          <w:sz w:val="48"/>
          <w:szCs w:val="48"/>
        </w:rPr>
        <w:lastRenderedPageBreak/>
        <w:t>samouprave povezane s programskim i organizacijskom klasifikacijom proračuna.</w:t>
      </w:r>
    </w:p>
    <w:p w:rsidR="00284BBE" w:rsidRPr="00316529" w:rsidRDefault="008452A4" w:rsidP="00284BBE">
      <w:pPr>
        <w:autoSpaceDE w:val="0"/>
        <w:autoSpaceDN w:val="0"/>
        <w:adjustRightInd w:val="0"/>
        <w:ind w:left="720"/>
        <w:rPr>
          <w:rFonts w:ascii="Constantia" w:hAnsi="Constantia" w:cs="Constantia,Bold"/>
          <w:b/>
          <w:bCs/>
          <w:sz w:val="36"/>
          <w:szCs w:val="36"/>
          <w:highlight w:val="lightGray"/>
        </w:rPr>
      </w:pPr>
      <w:r w:rsidRPr="00316529">
        <w:rPr>
          <w:rFonts w:ascii="Constantia" w:hAnsi="Constantia" w:cs="Constantia,Bold"/>
          <w:b/>
          <w:bCs/>
          <w:sz w:val="36"/>
          <w:szCs w:val="36"/>
          <w:highlight w:val="lightGray"/>
        </w:rPr>
        <w:t>Prikaz sastavnih d</w:t>
      </w:r>
      <w:r w:rsidR="00FB0463">
        <w:rPr>
          <w:rFonts w:ascii="Constantia" w:hAnsi="Constantia" w:cs="Constantia,Bold"/>
          <w:b/>
          <w:bCs/>
          <w:sz w:val="36"/>
          <w:szCs w:val="36"/>
          <w:highlight w:val="lightGray"/>
        </w:rPr>
        <w:t>i</w:t>
      </w:r>
      <w:r w:rsidRPr="00316529">
        <w:rPr>
          <w:rFonts w:ascii="Constantia" w:hAnsi="Constantia" w:cs="Constantia,Bold"/>
          <w:b/>
          <w:bCs/>
          <w:sz w:val="36"/>
          <w:szCs w:val="36"/>
          <w:highlight w:val="lightGray"/>
        </w:rPr>
        <w:t>jelova proračuna kako slijedi;</w:t>
      </w:r>
    </w:p>
    <w:p w:rsidR="00284BBE" w:rsidRPr="00284BBE" w:rsidRDefault="00284BBE" w:rsidP="00284B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36"/>
          <w:szCs w:val="36"/>
          <w:highlight w:val="lightGray"/>
        </w:rPr>
      </w:pPr>
    </w:p>
    <w:p w:rsidR="00323F80" w:rsidRPr="00284BBE" w:rsidRDefault="00323F80" w:rsidP="00323F80">
      <w:pPr>
        <w:autoSpaceDE w:val="0"/>
        <w:autoSpaceDN w:val="0"/>
        <w:adjustRightInd w:val="0"/>
        <w:ind w:left="720"/>
        <w:jc w:val="center"/>
        <w:rPr>
          <w:rFonts w:ascii="Constantia" w:hAnsi="Constantia" w:cs="Constantia,Bold"/>
          <w:b/>
          <w:bCs/>
          <w:sz w:val="36"/>
          <w:szCs w:val="36"/>
          <w:u w:val="single"/>
        </w:rPr>
      </w:pPr>
      <w:r w:rsidRPr="00284BBE">
        <w:rPr>
          <w:rFonts w:ascii="Constantia" w:hAnsi="Constantia" w:cs="Constantia,Bold"/>
          <w:b/>
          <w:bCs/>
          <w:sz w:val="36"/>
          <w:szCs w:val="36"/>
          <w:highlight w:val="lightGray"/>
          <w:u w:val="single"/>
        </w:rPr>
        <w:t>PRORAČUN OPĆINE</w:t>
      </w:r>
    </w:p>
    <w:p w:rsidR="00323F80" w:rsidRDefault="00323F80" w:rsidP="00323F80">
      <w:pPr>
        <w:autoSpaceDE w:val="0"/>
        <w:autoSpaceDN w:val="0"/>
        <w:adjustRightInd w:val="0"/>
        <w:ind w:left="720"/>
        <w:jc w:val="center"/>
        <w:rPr>
          <w:rFonts w:ascii="Constantia" w:hAnsi="Constantia" w:cs="Constantia,Bold"/>
          <w:bCs/>
          <w:sz w:val="36"/>
          <w:szCs w:val="36"/>
        </w:rPr>
      </w:pPr>
    </w:p>
    <w:p w:rsidR="00323F80" w:rsidRPr="00284BBE" w:rsidRDefault="00284BBE" w:rsidP="000A0F3D">
      <w:pPr>
        <w:shd w:val="clear" w:color="auto" w:fill="D5DCE4" w:themeFill="text2" w:themeFillTint="33"/>
        <w:autoSpaceDE w:val="0"/>
        <w:autoSpaceDN w:val="0"/>
        <w:adjustRightInd w:val="0"/>
        <w:ind w:left="720"/>
        <w:rPr>
          <w:rFonts w:ascii="Constantia" w:hAnsi="Constantia" w:cs="Constantia,Bold"/>
          <w:b/>
          <w:bCs/>
          <w:i/>
          <w:sz w:val="36"/>
          <w:szCs w:val="36"/>
        </w:rPr>
      </w:pPr>
      <w:r>
        <w:rPr>
          <w:rFonts w:ascii="Constantia" w:hAnsi="Constantia" w:cs="Constantia,Bold"/>
          <w:b/>
          <w:bCs/>
          <w:i/>
          <w:sz w:val="36"/>
          <w:szCs w:val="36"/>
        </w:rPr>
        <w:t>1.</w:t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>OPĆI DIO</w:t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>
        <w:rPr>
          <w:rFonts w:ascii="Constantia" w:hAnsi="Constantia" w:cs="Constantia,Bold"/>
          <w:b/>
          <w:bCs/>
          <w:i/>
          <w:sz w:val="36"/>
          <w:szCs w:val="36"/>
        </w:rPr>
        <w:t>2.</w:t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>POSEBNI DIO</w:t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>
        <w:rPr>
          <w:rFonts w:ascii="Constantia" w:hAnsi="Constantia" w:cs="Constantia,Bold"/>
          <w:b/>
          <w:bCs/>
          <w:i/>
          <w:sz w:val="36"/>
          <w:szCs w:val="36"/>
        </w:rPr>
        <w:t>3.</w:t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 xml:space="preserve">PLAN RAZVOJNIH </w:t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</w:p>
    <w:p w:rsidR="00323F80" w:rsidRPr="00284BBE" w:rsidRDefault="00323F80" w:rsidP="000A0F3D">
      <w:pPr>
        <w:shd w:val="clear" w:color="auto" w:fill="D5DCE4" w:themeFill="text2" w:themeFillTint="33"/>
        <w:autoSpaceDE w:val="0"/>
        <w:autoSpaceDN w:val="0"/>
        <w:adjustRightInd w:val="0"/>
        <w:ind w:left="720"/>
        <w:rPr>
          <w:rFonts w:ascii="Constantia" w:hAnsi="Constantia" w:cs="Constantia,Bold"/>
          <w:b/>
          <w:bCs/>
          <w:i/>
          <w:sz w:val="36"/>
          <w:szCs w:val="36"/>
        </w:rPr>
      </w:pPr>
      <w:r w:rsidRPr="00284BBE">
        <w:rPr>
          <w:rFonts w:ascii="Constantia" w:hAnsi="Constantia" w:cs="Constantia,Bold"/>
          <w:b/>
          <w:bCs/>
          <w:i/>
          <w:sz w:val="36"/>
          <w:szCs w:val="36"/>
          <w:u w:val="single"/>
        </w:rPr>
        <w:t>PRORAČUNA</w:t>
      </w:r>
      <w:r w:rsidRPr="00284BBE">
        <w:rPr>
          <w:rFonts w:ascii="Constantia" w:hAnsi="Constantia" w:cs="Constantia,Bold"/>
          <w:b/>
          <w:bCs/>
          <w:i/>
          <w:sz w:val="36"/>
          <w:szCs w:val="36"/>
        </w:rPr>
        <w:t xml:space="preserve">                              </w:t>
      </w:r>
      <w:r w:rsidR="00284BBE">
        <w:rPr>
          <w:rFonts w:ascii="Constantia" w:hAnsi="Constantia" w:cs="Constantia,Bold"/>
          <w:b/>
          <w:bCs/>
          <w:i/>
          <w:sz w:val="36"/>
          <w:szCs w:val="36"/>
        </w:rPr>
        <w:t xml:space="preserve">     </w:t>
      </w:r>
      <w:proofErr w:type="spellStart"/>
      <w:r w:rsidRPr="00284BBE">
        <w:rPr>
          <w:rFonts w:ascii="Constantia" w:hAnsi="Constantia" w:cs="Constantia,Bold"/>
          <w:b/>
          <w:bCs/>
          <w:i/>
          <w:sz w:val="36"/>
          <w:szCs w:val="36"/>
          <w:u w:val="single"/>
        </w:rPr>
        <w:t>PRORAČUNA</w:t>
      </w:r>
      <w:proofErr w:type="spellEnd"/>
      <w:r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 w:rsidRPr="00284BBE">
        <w:rPr>
          <w:rFonts w:ascii="Constantia" w:hAnsi="Constantia" w:cs="Constantia,Bold"/>
          <w:b/>
          <w:bCs/>
          <w:i/>
          <w:sz w:val="36"/>
          <w:szCs w:val="36"/>
        </w:rPr>
        <w:tab/>
        <w:t xml:space="preserve">     </w:t>
      </w:r>
      <w:r w:rsidRPr="00284BBE">
        <w:rPr>
          <w:rFonts w:ascii="Constantia" w:hAnsi="Constantia" w:cs="Constantia,Bold"/>
          <w:b/>
          <w:bCs/>
          <w:i/>
          <w:sz w:val="36"/>
          <w:szCs w:val="36"/>
          <w:u w:val="single"/>
        </w:rPr>
        <w:t>PROGRAMA</w:t>
      </w:r>
    </w:p>
    <w:p w:rsidR="00323F80" w:rsidRDefault="00323F80" w:rsidP="00323F80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36"/>
          <w:szCs w:val="36"/>
        </w:rPr>
      </w:pPr>
      <w:r>
        <w:rPr>
          <w:rFonts w:ascii="Constantia" w:hAnsi="Constantia" w:cs="Constantia,Bold"/>
          <w:bCs/>
          <w:sz w:val="36"/>
          <w:szCs w:val="36"/>
        </w:rPr>
        <w:t>-</w:t>
      </w:r>
      <w:r w:rsidR="000A0F3D">
        <w:rPr>
          <w:rFonts w:ascii="Constantia" w:hAnsi="Constantia" w:cs="Constantia,Bold"/>
          <w:bCs/>
          <w:sz w:val="36"/>
          <w:szCs w:val="36"/>
        </w:rPr>
        <w:t xml:space="preserve">Račun prihoda                          - Plan rashoda i izdataka            -Ciljevi  </w:t>
      </w:r>
    </w:p>
    <w:p w:rsidR="000A0F3D" w:rsidRDefault="000A0F3D" w:rsidP="00323F80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36"/>
          <w:szCs w:val="36"/>
        </w:rPr>
      </w:pPr>
      <w:r>
        <w:rPr>
          <w:rFonts w:ascii="Constantia" w:hAnsi="Constantia" w:cs="Constantia,Bold"/>
          <w:bCs/>
          <w:sz w:val="36"/>
          <w:szCs w:val="36"/>
        </w:rPr>
        <w:t xml:space="preserve">  i rashoda                                      proračunskih korisnika            -Prioriteti</w:t>
      </w:r>
    </w:p>
    <w:p w:rsidR="00284BBE" w:rsidRDefault="000A0F3D" w:rsidP="00284B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36"/>
          <w:szCs w:val="36"/>
        </w:rPr>
      </w:pPr>
      <w:r>
        <w:rPr>
          <w:rFonts w:ascii="Constantia" w:hAnsi="Constantia" w:cs="Constantia,Bold"/>
          <w:bCs/>
          <w:sz w:val="36"/>
          <w:szCs w:val="36"/>
        </w:rPr>
        <w:t xml:space="preserve">-Račun financiranja                         </w:t>
      </w:r>
    </w:p>
    <w:p w:rsidR="000A0F3D" w:rsidRPr="00284BBE" w:rsidRDefault="00284BBE" w:rsidP="00284B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36"/>
          <w:szCs w:val="36"/>
        </w:rPr>
      </w:pPr>
      <w:r>
        <w:rPr>
          <w:rFonts w:ascii="Constantia" w:hAnsi="Constantia" w:cs="Constantia,Bold"/>
          <w:bCs/>
          <w:sz w:val="36"/>
          <w:szCs w:val="36"/>
        </w:rPr>
        <w:t xml:space="preserve">                                                           </w:t>
      </w:r>
      <w:r w:rsidR="000A0F3D">
        <w:rPr>
          <w:rFonts w:ascii="Constantia" w:hAnsi="Constantia" w:cs="Constantia,Bold"/>
          <w:bCs/>
          <w:sz w:val="36"/>
          <w:szCs w:val="36"/>
        </w:rPr>
        <w:t xml:space="preserve"> </w:t>
      </w:r>
      <w:r>
        <w:rPr>
          <w:rFonts w:ascii="Constantia" w:hAnsi="Constantia" w:cs="Constantia,Bold"/>
          <w:bCs/>
          <w:sz w:val="36"/>
          <w:szCs w:val="36"/>
        </w:rPr>
        <w:t>-</w:t>
      </w:r>
      <w:r w:rsidR="000A0F3D">
        <w:rPr>
          <w:rFonts w:ascii="Constantia" w:hAnsi="Constantia" w:cs="Constantia,Bold"/>
          <w:bCs/>
          <w:sz w:val="36"/>
          <w:szCs w:val="36"/>
        </w:rPr>
        <w:t xml:space="preserve">   PROGRAMI</w:t>
      </w:r>
    </w:p>
    <w:p w:rsidR="00323F80" w:rsidRDefault="000A0F3D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36"/>
          <w:szCs w:val="36"/>
        </w:rPr>
      </w:pPr>
      <w:r>
        <w:rPr>
          <w:rFonts w:ascii="Constantia" w:hAnsi="Constantia" w:cs="Constantia,Bold"/>
          <w:bCs/>
          <w:sz w:val="48"/>
          <w:szCs w:val="48"/>
        </w:rPr>
        <w:tab/>
      </w:r>
      <w:r>
        <w:rPr>
          <w:rFonts w:ascii="Constantia" w:hAnsi="Constantia" w:cs="Constantia,Bold"/>
          <w:bCs/>
          <w:sz w:val="48"/>
          <w:szCs w:val="48"/>
        </w:rPr>
        <w:tab/>
      </w:r>
      <w:r>
        <w:rPr>
          <w:rFonts w:ascii="Constantia" w:hAnsi="Constantia" w:cs="Constantia,Bold"/>
          <w:bCs/>
          <w:sz w:val="48"/>
          <w:szCs w:val="48"/>
        </w:rPr>
        <w:tab/>
      </w:r>
      <w:r>
        <w:rPr>
          <w:rFonts w:ascii="Constantia" w:hAnsi="Constantia" w:cs="Constantia,Bold"/>
          <w:bCs/>
          <w:sz w:val="48"/>
          <w:szCs w:val="48"/>
        </w:rPr>
        <w:tab/>
      </w:r>
      <w:r>
        <w:rPr>
          <w:rFonts w:ascii="Constantia" w:hAnsi="Constantia" w:cs="Constantia,Bold"/>
          <w:bCs/>
          <w:sz w:val="48"/>
          <w:szCs w:val="48"/>
        </w:rPr>
        <w:tab/>
      </w:r>
      <w:r>
        <w:rPr>
          <w:rFonts w:ascii="Constantia" w:hAnsi="Constantia" w:cs="Constantia,Bold"/>
          <w:bCs/>
          <w:sz w:val="48"/>
          <w:szCs w:val="48"/>
        </w:rPr>
        <w:tab/>
      </w:r>
      <w:r>
        <w:rPr>
          <w:rFonts w:ascii="Constantia" w:hAnsi="Constantia" w:cs="Constantia,Bold"/>
          <w:bCs/>
          <w:sz w:val="48"/>
          <w:szCs w:val="48"/>
        </w:rPr>
        <w:tab/>
        <w:t xml:space="preserve">      </w:t>
      </w:r>
      <w:r w:rsidR="00284BBE">
        <w:rPr>
          <w:rFonts w:ascii="Constantia" w:hAnsi="Constantia" w:cs="Constantia,Bold"/>
          <w:bCs/>
          <w:sz w:val="48"/>
          <w:szCs w:val="48"/>
        </w:rPr>
        <w:t xml:space="preserve">    </w:t>
      </w:r>
      <w:r>
        <w:rPr>
          <w:rFonts w:ascii="Constantia" w:hAnsi="Constantia" w:cs="Constantia,Bold"/>
          <w:bCs/>
          <w:sz w:val="48"/>
          <w:szCs w:val="48"/>
        </w:rPr>
        <w:t>-</w:t>
      </w:r>
      <w:r w:rsidR="00284BBE">
        <w:rPr>
          <w:rFonts w:ascii="Constantia" w:hAnsi="Constantia" w:cs="Constantia,Bold"/>
          <w:bCs/>
          <w:sz w:val="36"/>
          <w:szCs w:val="36"/>
        </w:rPr>
        <w:t>aktivnosti</w:t>
      </w:r>
    </w:p>
    <w:p w:rsidR="00284BBE" w:rsidRDefault="00284BBE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36"/>
          <w:szCs w:val="36"/>
        </w:rPr>
      </w:pPr>
      <w:r>
        <w:rPr>
          <w:rFonts w:ascii="Constantia" w:hAnsi="Constantia" w:cs="Constantia,Bold"/>
          <w:bCs/>
          <w:sz w:val="36"/>
          <w:szCs w:val="36"/>
        </w:rPr>
        <w:tab/>
      </w:r>
      <w:r>
        <w:rPr>
          <w:rFonts w:ascii="Constantia" w:hAnsi="Constantia" w:cs="Constantia,Bold"/>
          <w:bCs/>
          <w:sz w:val="36"/>
          <w:szCs w:val="36"/>
        </w:rPr>
        <w:tab/>
      </w:r>
      <w:r>
        <w:rPr>
          <w:rFonts w:ascii="Constantia" w:hAnsi="Constantia" w:cs="Constantia,Bold"/>
          <w:bCs/>
          <w:sz w:val="36"/>
          <w:szCs w:val="36"/>
        </w:rPr>
        <w:tab/>
      </w:r>
      <w:r>
        <w:rPr>
          <w:rFonts w:ascii="Constantia" w:hAnsi="Constantia" w:cs="Constantia,Bold"/>
          <w:bCs/>
          <w:sz w:val="36"/>
          <w:szCs w:val="36"/>
        </w:rPr>
        <w:tab/>
      </w:r>
      <w:r>
        <w:rPr>
          <w:rFonts w:ascii="Constantia" w:hAnsi="Constantia" w:cs="Constantia,Bold"/>
          <w:bCs/>
          <w:sz w:val="36"/>
          <w:szCs w:val="36"/>
        </w:rPr>
        <w:tab/>
      </w:r>
      <w:r>
        <w:rPr>
          <w:rFonts w:ascii="Constantia" w:hAnsi="Constantia" w:cs="Constantia,Bold"/>
          <w:bCs/>
          <w:sz w:val="36"/>
          <w:szCs w:val="36"/>
        </w:rPr>
        <w:tab/>
      </w:r>
      <w:r>
        <w:rPr>
          <w:rFonts w:ascii="Constantia" w:hAnsi="Constantia" w:cs="Constantia,Bold"/>
          <w:bCs/>
          <w:sz w:val="36"/>
          <w:szCs w:val="36"/>
        </w:rPr>
        <w:tab/>
      </w:r>
      <w:r>
        <w:rPr>
          <w:rFonts w:ascii="Constantia" w:hAnsi="Constantia" w:cs="Constantia,Bold"/>
          <w:bCs/>
          <w:sz w:val="36"/>
          <w:szCs w:val="36"/>
        </w:rPr>
        <w:tab/>
        <w:t xml:space="preserve">     - projekti</w:t>
      </w:r>
    </w:p>
    <w:p w:rsidR="008452A4" w:rsidRPr="008452A4" w:rsidRDefault="008452A4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/>
          <w:bCs/>
          <w:i/>
          <w:sz w:val="36"/>
          <w:szCs w:val="36"/>
        </w:rPr>
      </w:pPr>
      <w:r w:rsidRPr="008452A4">
        <w:rPr>
          <w:rFonts w:ascii="Constantia" w:hAnsi="Constantia" w:cs="Constantia,Bold"/>
          <w:b/>
          <w:bCs/>
          <w:i/>
          <w:sz w:val="36"/>
          <w:szCs w:val="36"/>
        </w:rPr>
        <w:t>Prihodi i, primici, rashodi i izdaci proračuna i financijskog plana iskazuju se prema proračunskim klasifikacijama</w:t>
      </w:r>
      <w:r w:rsidR="00A473DA">
        <w:rPr>
          <w:rFonts w:ascii="Constantia" w:hAnsi="Constantia" w:cs="Constantia,Bold"/>
          <w:b/>
          <w:bCs/>
          <w:i/>
          <w:sz w:val="36"/>
          <w:szCs w:val="36"/>
        </w:rPr>
        <w:t xml:space="preserve"> kako slijedi</w:t>
      </w:r>
      <w:r w:rsidRPr="008452A4">
        <w:rPr>
          <w:rFonts w:ascii="Constantia" w:hAnsi="Constantia" w:cs="Constantia,Bold"/>
          <w:b/>
          <w:bCs/>
          <w:i/>
          <w:sz w:val="36"/>
          <w:szCs w:val="36"/>
        </w:rPr>
        <w:t>;</w:t>
      </w:r>
      <w:r w:rsidR="00A473DA">
        <w:rPr>
          <w:rFonts w:ascii="Constantia" w:hAnsi="Constantia" w:cs="Constantia,Bold"/>
          <w:b/>
          <w:bCs/>
          <w:i/>
          <w:sz w:val="36"/>
          <w:szCs w:val="36"/>
        </w:rPr>
        <w:t xml:space="preserve"> </w:t>
      </w:r>
    </w:p>
    <w:p w:rsidR="005C4B78" w:rsidRDefault="008452A4" w:rsidP="005C4B78">
      <w:pPr>
        <w:autoSpaceDE w:val="0"/>
        <w:autoSpaceDN w:val="0"/>
        <w:adjustRightInd w:val="0"/>
        <w:ind w:left="1065"/>
        <w:rPr>
          <w:rFonts w:ascii="Constantia" w:hAnsi="Constantia" w:cs="Constantia,Bold"/>
          <w:bCs/>
          <w:i/>
          <w:sz w:val="28"/>
          <w:szCs w:val="28"/>
        </w:rPr>
      </w:pPr>
      <w:r>
        <w:rPr>
          <w:rFonts w:ascii="Constantia" w:hAnsi="Constantia" w:cs="Constantia,Bold"/>
          <w:bCs/>
          <w:i/>
          <w:sz w:val="36"/>
          <w:szCs w:val="36"/>
        </w:rPr>
        <w:t>-Organizacijska</w:t>
      </w:r>
      <w:r w:rsidR="005C4B78">
        <w:rPr>
          <w:rFonts w:ascii="Constantia" w:hAnsi="Constantia" w:cs="Constantia,Bold"/>
          <w:bCs/>
          <w:i/>
          <w:sz w:val="36"/>
          <w:szCs w:val="36"/>
        </w:rPr>
        <w:t>(</w:t>
      </w:r>
      <w:r w:rsidR="005C4B78">
        <w:rPr>
          <w:rFonts w:ascii="Constantia" w:hAnsi="Constantia" w:cs="Constantia,Bold"/>
          <w:bCs/>
          <w:i/>
          <w:sz w:val="28"/>
          <w:szCs w:val="28"/>
        </w:rPr>
        <w:t xml:space="preserve">međusobno povezane cjeline proračuna koji materijalnim sredstvima ostvaruju              </w:t>
      </w:r>
    </w:p>
    <w:p w:rsidR="008452A4" w:rsidRPr="005C4B78" w:rsidRDefault="005C4B78" w:rsidP="005C4B78">
      <w:pPr>
        <w:autoSpaceDE w:val="0"/>
        <w:autoSpaceDN w:val="0"/>
        <w:adjustRightInd w:val="0"/>
        <w:ind w:left="1065"/>
        <w:rPr>
          <w:rFonts w:ascii="Constantia" w:hAnsi="Constantia" w:cs="Constantia,Bold"/>
          <w:bCs/>
          <w:i/>
          <w:sz w:val="28"/>
          <w:szCs w:val="28"/>
        </w:rPr>
      </w:pPr>
      <w:r>
        <w:rPr>
          <w:rFonts w:ascii="Constantia" w:hAnsi="Constantia" w:cs="Constantia,Bold"/>
          <w:bCs/>
          <w:i/>
          <w:sz w:val="28"/>
          <w:szCs w:val="28"/>
        </w:rPr>
        <w:t xml:space="preserve">                                        postavljene ciljeve )  </w:t>
      </w:r>
    </w:p>
    <w:p w:rsidR="008452A4" w:rsidRPr="005C4B78" w:rsidRDefault="008452A4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i/>
          <w:sz w:val="28"/>
          <w:szCs w:val="28"/>
        </w:rPr>
      </w:pPr>
      <w:r>
        <w:rPr>
          <w:rFonts w:ascii="Constantia" w:hAnsi="Constantia" w:cs="Constantia,Bold"/>
          <w:bCs/>
          <w:i/>
          <w:sz w:val="36"/>
          <w:szCs w:val="36"/>
        </w:rPr>
        <w:t xml:space="preserve">    -Programska</w:t>
      </w:r>
      <w:r w:rsidR="005C4B78">
        <w:rPr>
          <w:rFonts w:ascii="Constantia" w:hAnsi="Constantia" w:cs="Constantia,Bold"/>
          <w:bCs/>
          <w:i/>
          <w:sz w:val="36"/>
          <w:szCs w:val="36"/>
        </w:rPr>
        <w:t xml:space="preserve">   (</w:t>
      </w:r>
      <w:r w:rsidR="005C4B78" w:rsidRPr="005C4B78">
        <w:rPr>
          <w:rFonts w:ascii="Constantia" w:hAnsi="Constantia" w:cs="Constantia,Bold"/>
          <w:bCs/>
          <w:i/>
          <w:sz w:val="28"/>
          <w:szCs w:val="28"/>
        </w:rPr>
        <w:t xml:space="preserve">sadrži aktivnosti i projekte </w:t>
      </w:r>
      <w:r w:rsidR="005C4B78">
        <w:rPr>
          <w:rFonts w:ascii="Constantia" w:hAnsi="Constantia" w:cs="Constantia,Bold"/>
          <w:bCs/>
          <w:i/>
          <w:sz w:val="28"/>
          <w:szCs w:val="28"/>
        </w:rPr>
        <w:t>povezane zajedničkim ciljem)</w:t>
      </w:r>
    </w:p>
    <w:p w:rsidR="008452A4" w:rsidRPr="005C4B78" w:rsidRDefault="008452A4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i/>
          <w:sz w:val="28"/>
          <w:szCs w:val="28"/>
        </w:rPr>
      </w:pPr>
      <w:r w:rsidRPr="005C4B78">
        <w:rPr>
          <w:rFonts w:ascii="Constantia" w:hAnsi="Constantia" w:cs="Constantia,Bold"/>
          <w:bCs/>
          <w:i/>
          <w:sz w:val="36"/>
          <w:szCs w:val="36"/>
        </w:rPr>
        <w:t xml:space="preserve">    -Ekonomska</w:t>
      </w:r>
      <w:r w:rsidR="005C4B78">
        <w:rPr>
          <w:rFonts w:ascii="Constantia" w:hAnsi="Constantia" w:cs="Constantia,Bold"/>
          <w:bCs/>
          <w:i/>
          <w:sz w:val="36"/>
          <w:szCs w:val="36"/>
        </w:rPr>
        <w:t xml:space="preserve">   (</w:t>
      </w:r>
      <w:r w:rsidR="005C4B78">
        <w:rPr>
          <w:rFonts w:ascii="Constantia" w:hAnsi="Constantia" w:cs="Constantia,Bold"/>
          <w:bCs/>
          <w:i/>
          <w:sz w:val="28"/>
          <w:szCs w:val="28"/>
        </w:rPr>
        <w:t>sadrži prihode i primitke i rashode i izdatke prema njihovoj ekonomskoj namjeni)</w:t>
      </w:r>
    </w:p>
    <w:p w:rsidR="008452A4" w:rsidRPr="00A473DA" w:rsidRDefault="008452A4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i/>
          <w:sz w:val="28"/>
          <w:szCs w:val="28"/>
        </w:rPr>
      </w:pPr>
      <w:r>
        <w:rPr>
          <w:rFonts w:ascii="Constantia" w:hAnsi="Constantia" w:cs="Constantia,Bold"/>
          <w:bCs/>
          <w:i/>
          <w:sz w:val="36"/>
          <w:szCs w:val="36"/>
        </w:rPr>
        <w:t xml:space="preserve">    -Funkcijska</w:t>
      </w:r>
      <w:r w:rsidR="00A473DA">
        <w:rPr>
          <w:rFonts w:ascii="Constantia" w:hAnsi="Constantia" w:cs="Constantia,Bold"/>
          <w:bCs/>
          <w:i/>
          <w:sz w:val="36"/>
          <w:szCs w:val="36"/>
        </w:rPr>
        <w:t xml:space="preserve">    (</w:t>
      </w:r>
      <w:r w:rsidR="00A473DA">
        <w:rPr>
          <w:rFonts w:ascii="Constantia" w:hAnsi="Constantia" w:cs="Constantia,Bold"/>
          <w:bCs/>
          <w:i/>
          <w:sz w:val="28"/>
          <w:szCs w:val="28"/>
        </w:rPr>
        <w:t>sadrži rashode i izdatke razvrstane prema namjeni)</w:t>
      </w:r>
    </w:p>
    <w:p w:rsidR="008452A4" w:rsidRDefault="008452A4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i/>
          <w:sz w:val="36"/>
          <w:szCs w:val="36"/>
        </w:rPr>
      </w:pPr>
      <w:r>
        <w:rPr>
          <w:rFonts w:ascii="Constantia" w:hAnsi="Constantia" w:cs="Constantia,Bold"/>
          <w:bCs/>
          <w:i/>
          <w:sz w:val="36"/>
          <w:szCs w:val="36"/>
        </w:rPr>
        <w:t xml:space="preserve">    -Lokacijska</w:t>
      </w:r>
      <w:r w:rsidR="00A473DA">
        <w:rPr>
          <w:rFonts w:ascii="Constantia" w:hAnsi="Constantia" w:cs="Constantia,Bold"/>
          <w:bCs/>
          <w:i/>
          <w:sz w:val="36"/>
          <w:szCs w:val="36"/>
        </w:rPr>
        <w:t xml:space="preserve">    (</w:t>
      </w:r>
      <w:r w:rsidR="00A473DA">
        <w:rPr>
          <w:rFonts w:ascii="Constantia" w:hAnsi="Constantia" w:cs="Constantia,Bold"/>
          <w:bCs/>
          <w:i/>
          <w:sz w:val="28"/>
          <w:szCs w:val="28"/>
        </w:rPr>
        <w:t>sadrži rashode i izdatke razvrstane za RH i inozemstvo)</w:t>
      </w:r>
      <w:r>
        <w:rPr>
          <w:rFonts w:ascii="Constantia" w:hAnsi="Constantia" w:cs="Constantia,Bold"/>
          <w:bCs/>
          <w:i/>
          <w:sz w:val="36"/>
          <w:szCs w:val="36"/>
        </w:rPr>
        <w:t xml:space="preserve"> </w:t>
      </w:r>
    </w:p>
    <w:p w:rsidR="00A473DA" w:rsidRDefault="008452A4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28"/>
          <w:szCs w:val="28"/>
        </w:rPr>
      </w:pPr>
      <w:r>
        <w:rPr>
          <w:rFonts w:ascii="Constantia" w:hAnsi="Constantia" w:cs="Constantia,Bold"/>
          <w:bCs/>
          <w:i/>
          <w:sz w:val="36"/>
          <w:szCs w:val="36"/>
        </w:rPr>
        <w:lastRenderedPageBreak/>
        <w:t xml:space="preserve">    -Izvori </w:t>
      </w:r>
      <w:r>
        <w:rPr>
          <w:rFonts w:ascii="Constantia" w:hAnsi="Constantia" w:cs="Constantia,Bold"/>
          <w:b/>
          <w:bCs/>
          <w:sz w:val="36"/>
          <w:szCs w:val="36"/>
        </w:rPr>
        <w:t xml:space="preserve"> </w:t>
      </w:r>
      <w:r w:rsidR="00A473DA">
        <w:rPr>
          <w:rFonts w:ascii="Constantia" w:hAnsi="Constantia" w:cs="Constantia,Bold"/>
          <w:b/>
          <w:bCs/>
          <w:sz w:val="36"/>
          <w:szCs w:val="36"/>
        </w:rPr>
        <w:t xml:space="preserve">          (</w:t>
      </w:r>
      <w:r w:rsidR="00A473DA">
        <w:rPr>
          <w:rFonts w:ascii="Constantia" w:hAnsi="Constantia" w:cs="Constantia,Bold"/>
          <w:bCs/>
          <w:sz w:val="28"/>
          <w:szCs w:val="28"/>
        </w:rPr>
        <w:t xml:space="preserve">sadrži prihode i primitke iz kojih se podmiruju rashodi i izdaci određene vrste i   </w:t>
      </w:r>
    </w:p>
    <w:p w:rsidR="008452A4" w:rsidRDefault="00A473DA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28"/>
          <w:szCs w:val="28"/>
        </w:rPr>
      </w:pPr>
      <w:r>
        <w:rPr>
          <w:rFonts w:ascii="Constantia" w:hAnsi="Constantia" w:cs="Constantia,Bold"/>
          <w:bCs/>
          <w:sz w:val="28"/>
          <w:szCs w:val="28"/>
        </w:rPr>
        <w:t xml:space="preserve">                                     namjene)</w:t>
      </w:r>
    </w:p>
    <w:p w:rsidR="000E6D46" w:rsidRPr="00A473DA" w:rsidRDefault="000E6D46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28"/>
          <w:szCs w:val="28"/>
        </w:rPr>
      </w:pPr>
    </w:p>
    <w:p w:rsidR="00DB6EEB" w:rsidRPr="00A32FE2" w:rsidRDefault="00AC1D81">
      <w:pPr>
        <w:autoSpaceDE w:val="0"/>
        <w:autoSpaceDN w:val="0"/>
        <w:adjustRightInd w:val="0"/>
        <w:rPr>
          <w:rFonts w:ascii="Constantia" w:eastAsia="CambriaMath" w:hAnsi="Constantia" w:cs="CambriaMath"/>
          <w:sz w:val="48"/>
          <w:szCs w:val="48"/>
        </w:rPr>
      </w:pPr>
      <w:r w:rsidRPr="00A32FE2">
        <w:rPr>
          <w:rFonts w:ascii="Constantia" w:hAnsi="Constantia" w:cs="Constantia,Bold"/>
          <w:b/>
          <w:bCs/>
          <w:sz w:val="48"/>
          <w:szCs w:val="48"/>
        </w:rPr>
        <w:t xml:space="preserve">RASHODI PRORAČUNA PO EKONOMSKOJ KLASIFIKACIJI </w:t>
      </w:r>
      <w:r w:rsidRPr="00A32FE2">
        <w:rPr>
          <w:rFonts w:ascii="Cambria Math" w:eastAsia="CambriaMath" w:hAnsi="Cambria Math" w:cs="Cambria Math"/>
          <w:sz w:val="48"/>
          <w:szCs w:val="48"/>
        </w:rPr>
        <w:t>⇨</w:t>
      </w:r>
    </w:p>
    <w:p w:rsidR="00DB6EEB" w:rsidRPr="00A32FE2" w:rsidRDefault="00AC1D81" w:rsidP="005356DA">
      <w:pPr>
        <w:shd w:val="clear" w:color="auto" w:fill="BDD6EE" w:themeFill="accent1" w:themeFillTint="66"/>
        <w:autoSpaceDE w:val="0"/>
        <w:autoSpaceDN w:val="0"/>
        <w:adjustRightInd w:val="0"/>
        <w:rPr>
          <w:rFonts w:ascii="Constantia" w:hAnsi="Constantia" w:cs="Constantia,Bold"/>
          <w:b/>
          <w:bCs/>
          <w:sz w:val="52"/>
          <w:szCs w:val="52"/>
        </w:rPr>
      </w:pPr>
      <w:r w:rsidRPr="00A32FE2">
        <w:rPr>
          <w:rFonts w:ascii="Constantia" w:hAnsi="Constantia" w:cs="Constantia,Bold"/>
          <w:b/>
          <w:bCs/>
          <w:sz w:val="52"/>
          <w:szCs w:val="52"/>
        </w:rPr>
        <w:t>1) Rashodi poslovanja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,Bold"/>
          <w:b/>
          <w:bCs/>
          <w:sz w:val="40"/>
          <w:szCs w:val="40"/>
        </w:rPr>
        <w:t xml:space="preserve">a) Rashodi za zaposlene </w:t>
      </w:r>
      <w:r w:rsidRPr="005356DA">
        <w:rPr>
          <w:rFonts w:ascii="Constantia" w:hAnsi="Constantia" w:cs="Constantia"/>
          <w:sz w:val="40"/>
          <w:szCs w:val="40"/>
        </w:rPr>
        <w:t xml:space="preserve">(plaće djelatnika </w:t>
      </w:r>
      <w:r w:rsidR="00A32FE2" w:rsidRPr="005356DA">
        <w:rPr>
          <w:rFonts w:ascii="Constantia" w:hAnsi="Constantia" w:cs="Constantia"/>
          <w:sz w:val="40"/>
          <w:szCs w:val="40"/>
        </w:rPr>
        <w:t>op</w:t>
      </w:r>
      <w:r w:rsidRPr="005356DA">
        <w:rPr>
          <w:rFonts w:ascii="Constantia" w:hAnsi="Constantia" w:cs="Constantia"/>
          <w:sz w:val="40"/>
          <w:szCs w:val="40"/>
        </w:rPr>
        <w:t>ćine,</w:t>
      </w:r>
      <w:r w:rsidR="00551CAC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naknade,</w:t>
      </w:r>
      <w:r w:rsidR="00551CAC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doprinosi na</w:t>
      </w:r>
      <w:r w:rsidR="00A32FE2" w:rsidRPr="005356DA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plaće),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,Bold"/>
          <w:b/>
          <w:bCs/>
          <w:sz w:val="40"/>
          <w:szCs w:val="40"/>
        </w:rPr>
        <w:t xml:space="preserve">b) Materijalni rashodi </w:t>
      </w:r>
      <w:r w:rsidRPr="005356DA">
        <w:rPr>
          <w:rFonts w:ascii="Constantia" w:hAnsi="Constantia" w:cs="Constantia"/>
          <w:sz w:val="40"/>
          <w:szCs w:val="40"/>
        </w:rPr>
        <w:t>(naknade troškova zaposlenicima,uredski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"/>
          <w:sz w:val="40"/>
          <w:szCs w:val="40"/>
        </w:rPr>
        <w:t>materijal,</w:t>
      </w:r>
      <w:r w:rsidR="00551CAC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energija,</w:t>
      </w:r>
      <w:r w:rsidR="00551CAC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telefon,</w:t>
      </w:r>
      <w:r w:rsidR="00551CAC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pošta,</w:t>
      </w:r>
      <w:r w:rsidR="00551CAC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intelektualne usluge,</w:t>
      </w:r>
      <w:r w:rsidR="00551CAC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reprezentacija,</w:t>
      </w:r>
      <w:r w:rsidR="00551CAC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naknade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"/>
          <w:sz w:val="40"/>
          <w:szCs w:val="40"/>
        </w:rPr>
        <w:t>vijećnicima, održavanje komunalne infrastrukture...),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,Bold"/>
          <w:b/>
          <w:bCs/>
          <w:sz w:val="40"/>
          <w:szCs w:val="40"/>
        </w:rPr>
        <w:t xml:space="preserve">c) Financijski rashodi </w:t>
      </w:r>
      <w:r w:rsidRPr="005356DA">
        <w:rPr>
          <w:rFonts w:ascii="Constantia" w:hAnsi="Constantia" w:cs="Constantia"/>
          <w:sz w:val="40"/>
          <w:szCs w:val="40"/>
        </w:rPr>
        <w:t>(bankarske usluge</w:t>
      </w:r>
      <w:r w:rsidR="00443A0F">
        <w:rPr>
          <w:rFonts w:ascii="Constantia" w:hAnsi="Constantia" w:cs="Constantia"/>
          <w:sz w:val="40"/>
          <w:szCs w:val="40"/>
        </w:rPr>
        <w:t xml:space="preserve"> i usluge platnog prometa</w:t>
      </w:r>
      <w:r w:rsidRPr="005356DA">
        <w:rPr>
          <w:rFonts w:ascii="Constantia" w:hAnsi="Constantia" w:cs="Constantia"/>
          <w:sz w:val="40"/>
          <w:szCs w:val="40"/>
        </w:rPr>
        <w:t>)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,Bold"/>
          <w:b/>
          <w:bCs/>
          <w:sz w:val="40"/>
          <w:szCs w:val="40"/>
        </w:rPr>
        <w:t xml:space="preserve">d) Subvencije </w:t>
      </w:r>
      <w:r w:rsidR="007A2F4A" w:rsidRPr="005356DA">
        <w:rPr>
          <w:rFonts w:ascii="Constantia" w:hAnsi="Constantia" w:cs="Constantia,Bold"/>
          <w:bCs/>
          <w:sz w:val="40"/>
          <w:szCs w:val="40"/>
        </w:rPr>
        <w:t>(građanima, OPG-ovima,</w:t>
      </w:r>
      <w:r w:rsidR="00551CAC">
        <w:rPr>
          <w:rFonts w:ascii="Constantia" w:hAnsi="Constantia" w:cs="Constantia,Bold"/>
          <w:bCs/>
          <w:sz w:val="40"/>
          <w:szCs w:val="40"/>
        </w:rPr>
        <w:t xml:space="preserve"> </w:t>
      </w:r>
      <w:r w:rsidR="007A2F4A" w:rsidRPr="005356DA">
        <w:rPr>
          <w:rFonts w:ascii="Constantia" w:hAnsi="Constantia" w:cs="Constantia,Bold"/>
          <w:bCs/>
          <w:sz w:val="40"/>
          <w:szCs w:val="40"/>
        </w:rPr>
        <w:t xml:space="preserve">Trgovačkim društvima u </w:t>
      </w:r>
      <w:proofErr w:type="spellStart"/>
      <w:r w:rsidR="007A2F4A" w:rsidRPr="005356DA">
        <w:rPr>
          <w:rFonts w:ascii="Constantia" w:hAnsi="Constantia" w:cs="Constantia,Bold"/>
          <w:bCs/>
          <w:sz w:val="40"/>
          <w:szCs w:val="40"/>
        </w:rPr>
        <w:t>vl.Općine</w:t>
      </w:r>
      <w:proofErr w:type="spellEnd"/>
      <w:r w:rsidR="007A2F4A" w:rsidRPr="005356DA">
        <w:rPr>
          <w:rFonts w:ascii="Constantia" w:hAnsi="Constantia" w:cs="Constantia,Bold"/>
          <w:bCs/>
          <w:sz w:val="40"/>
          <w:szCs w:val="40"/>
        </w:rPr>
        <w:t>,</w:t>
      </w:r>
      <w:r w:rsidR="00551CAC">
        <w:rPr>
          <w:rFonts w:ascii="Constantia" w:hAnsi="Constantia" w:cs="Constantia,Bold"/>
          <w:bCs/>
          <w:sz w:val="40"/>
          <w:szCs w:val="40"/>
        </w:rPr>
        <w:t xml:space="preserve"> </w:t>
      </w:r>
      <w:r w:rsidR="007A2F4A" w:rsidRPr="005356DA">
        <w:rPr>
          <w:rFonts w:ascii="Constantia" w:hAnsi="Constantia" w:cs="Constantia,Bold"/>
          <w:bCs/>
          <w:sz w:val="40"/>
          <w:szCs w:val="40"/>
        </w:rPr>
        <w:t>novoosnovanim tvrtkama)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,Bold"/>
          <w:b/>
          <w:bCs/>
          <w:sz w:val="40"/>
          <w:szCs w:val="40"/>
        </w:rPr>
        <w:t xml:space="preserve">e) Pomoći </w:t>
      </w:r>
      <w:r w:rsidRPr="005356DA">
        <w:rPr>
          <w:rFonts w:ascii="Constantia" w:hAnsi="Constantia" w:cs="Constantia"/>
          <w:sz w:val="40"/>
          <w:szCs w:val="40"/>
        </w:rPr>
        <w:t>(tekuće i kapitalne pomoći)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,Bold"/>
          <w:b/>
          <w:bCs/>
          <w:sz w:val="40"/>
          <w:szCs w:val="40"/>
        </w:rPr>
        <w:t xml:space="preserve">f) Naknade građanima i kućanstvima </w:t>
      </w:r>
      <w:r w:rsidRPr="005356DA">
        <w:rPr>
          <w:rFonts w:ascii="Constantia" w:hAnsi="Constantia" w:cs="Constantia"/>
          <w:sz w:val="40"/>
          <w:szCs w:val="40"/>
        </w:rPr>
        <w:t>(troškovi koji se odnose na isplate u okviru</w:t>
      </w:r>
      <w:r w:rsidR="00CD407C">
        <w:rPr>
          <w:rFonts w:ascii="Constantia" w:hAnsi="Constantia" w:cs="Constantia"/>
          <w:sz w:val="40"/>
          <w:szCs w:val="40"/>
        </w:rPr>
        <w:t>: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"/>
          <w:sz w:val="40"/>
          <w:szCs w:val="40"/>
        </w:rPr>
        <w:t>Programa socijale i zdravstvene zaštite, Odluke vijeća i načelnika )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,Bold"/>
          <w:b/>
          <w:bCs/>
          <w:sz w:val="40"/>
          <w:szCs w:val="40"/>
        </w:rPr>
      </w:pPr>
      <w:r w:rsidRPr="005356DA">
        <w:rPr>
          <w:rFonts w:ascii="Constantia" w:hAnsi="Constantia" w:cs="Constantia,Bold"/>
          <w:b/>
          <w:bCs/>
          <w:sz w:val="40"/>
          <w:szCs w:val="40"/>
        </w:rPr>
        <w:t>g) Ostali rashodi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/>
          <w:sz w:val="40"/>
          <w:szCs w:val="40"/>
        </w:rPr>
      </w:pPr>
      <w:r w:rsidRPr="005356DA">
        <w:rPr>
          <w:rFonts w:ascii="Constantia" w:hAnsi="Constantia"/>
          <w:sz w:val="40"/>
          <w:szCs w:val="40"/>
        </w:rPr>
        <w:tab/>
        <w:t>-donacije (naknade za rad udruga u kulturi,</w:t>
      </w:r>
      <w:r w:rsidR="00551CAC">
        <w:rPr>
          <w:rFonts w:ascii="Constantia" w:hAnsi="Constantia"/>
          <w:sz w:val="40"/>
          <w:szCs w:val="40"/>
        </w:rPr>
        <w:t xml:space="preserve"> </w:t>
      </w:r>
      <w:r w:rsidRPr="005356DA">
        <w:rPr>
          <w:rFonts w:ascii="Constantia" w:hAnsi="Constantia"/>
          <w:sz w:val="40"/>
          <w:szCs w:val="40"/>
        </w:rPr>
        <w:t>sportu,</w:t>
      </w:r>
      <w:r w:rsidR="00551CAC">
        <w:rPr>
          <w:rFonts w:ascii="Constantia" w:hAnsi="Constantia"/>
          <w:sz w:val="40"/>
          <w:szCs w:val="40"/>
        </w:rPr>
        <w:t xml:space="preserve"> </w:t>
      </w:r>
      <w:r w:rsidRPr="005356DA">
        <w:rPr>
          <w:rFonts w:ascii="Constantia" w:hAnsi="Constantia"/>
          <w:sz w:val="40"/>
          <w:szCs w:val="40"/>
        </w:rPr>
        <w:t xml:space="preserve">socijali, </w:t>
      </w:r>
      <w:r w:rsidR="00A32FE2" w:rsidRPr="005356DA">
        <w:rPr>
          <w:rFonts w:ascii="Constantia" w:hAnsi="Constantia"/>
          <w:sz w:val="40"/>
          <w:szCs w:val="40"/>
        </w:rPr>
        <w:t>DVD-ovima ,</w:t>
      </w:r>
      <w:proofErr w:type="spellStart"/>
      <w:r w:rsidRPr="005356DA">
        <w:rPr>
          <w:rFonts w:ascii="Constantia" w:hAnsi="Constantia"/>
          <w:sz w:val="40"/>
          <w:szCs w:val="40"/>
        </w:rPr>
        <w:t>financ.političkih</w:t>
      </w:r>
      <w:proofErr w:type="spellEnd"/>
      <w:r w:rsidRPr="005356DA">
        <w:rPr>
          <w:rFonts w:ascii="Constantia" w:hAnsi="Constantia"/>
          <w:sz w:val="40"/>
          <w:szCs w:val="40"/>
        </w:rPr>
        <w:t xml:space="preserve"> stranaka i </w:t>
      </w:r>
      <w:proofErr w:type="spellStart"/>
      <w:r w:rsidRPr="005356DA">
        <w:rPr>
          <w:rFonts w:ascii="Constantia" w:hAnsi="Constantia"/>
          <w:sz w:val="40"/>
          <w:szCs w:val="40"/>
        </w:rPr>
        <w:t>sl</w:t>
      </w:r>
      <w:proofErr w:type="spellEnd"/>
      <w:r w:rsidRPr="005356DA">
        <w:rPr>
          <w:rFonts w:ascii="Constantia" w:hAnsi="Constantia"/>
          <w:sz w:val="40"/>
          <w:szCs w:val="40"/>
        </w:rPr>
        <w:t>),</w:t>
      </w:r>
    </w:p>
    <w:p w:rsidR="00DB6EEB" w:rsidRPr="005356DA" w:rsidRDefault="00DB6EEB">
      <w:pPr>
        <w:autoSpaceDE w:val="0"/>
        <w:autoSpaceDN w:val="0"/>
        <w:adjustRightInd w:val="0"/>
        <w:rPr>
          <w:rFonts w:ascii="Constantia" w:hAnsi="Constantia"/>
          <w:sz w:val="40"/>
          <w:szCs w:val="40"/>
        </w:rPr>
      </w:pPr>
    </w:p>
    <w:p w:rsidR="00DB6EEB" w:rsidRPr="00A32FE2" w:rsidRDefault="00AC1D81" w:rsidP="005356DA">
      <w:pPr>
        <w:shd w:val="clear" w:color="auto" w:fill="BDD6EE" w:themeFill="accent1" w:themeFillTint="66"/>
        <w:autoSpaceDE w:val="0"/>
        <w:autoSpaceDN w:val="0"/>
        <w:adjustRightInd w:val="0"/>
        <w:rPr>
          <w:rFonts w:ascii="Constantia" w:hAnsi="Constantia" w:cs="Constantia,Bold"/>
          <w:b/>
          <w:bCs/>
          <w:sz w:val="52"/>
          <w:szCs w:val="52"/>
        </w:rPr>
      </w:pPr>
      <w:r w:rsidRPr="00A32FE2">
        <w:rPr>
          <w:rFonts w:ascii="Constantia" w:hAnsi="Constantia" w:cs="Constantia,Bold"/>
          <w:b/>
          <w:bCs/>
          <w:sz w:val="52"/>
          <w:szCs w:val="52"/>
        </w:rPr>
        <w:lastRenderedPageBreak/>
        <w:t>2) Rashodi za nabavu nefinancijske imovine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"/>
          <w:sz w:val="40"/>
          <w:szCs w:val="40"/>
        </w:rPr>
        <w:t>a) Kupnja zemljišta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"/>
          <w:sz w:val="40"/>
          <w:szCs w:val="40"/>
        </w:rPr>
        <w:t>b) Kupnja ili gradnja građevinskih objekata (poslovni objekti,</w:t>
      </w:r>
      <w:r w:rsidR="00551CAC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komunalni objekti</w:t>
      </w:r>
      <w:r w:rsidR="007A2F4A" w:rsidRPr="005356DA">
        <w:rPr>
          <w:rFonts w:ascii="Constantia" w:hAnsi="Constantia" w:cs="Constantia"/>
          <w:sz w:val="40"/>
          <w:szCs w:val="40"/>
        </w:rPr>
        <w:t>,</w:t>
      </w:r>
      <w:r w:rsidR="00551CAC">
        <w:rPr>
          <w:rFonts w:ascii="Constantia" w:hAnsi="Constantia" w:cs="Constantia"/>
          <w:sz w:val="40"/>
          <w:szCs w:val="40"/>
        </w:rPr>
        <w:t xml:space="preserve"> nogostupi, j</w:t>
      </w:r>
      <w:r w:rsidR="007A2F4A" w:rsidRPr="005356DA">
        <w:rPr>
          <w:rFonts w:ascii="Constantia" w:hAnsi="Constantia" w:cs="Constantia"/>
          <w:sz w:val="40"/>
          <w:szCs w:val="40"/>
        </w:rPr>
        <w:t>avna rasvjeta ,izgradnja l</w:t>
      </w:r>
      <w:r w:rsidR="00A32FE2" w:rsidRPr="005356DA">
        <w:rPr>
          <w:rFonts w:ascii="Constantia" w:hAnsi="Constantia" w:cs="Constantia"/>
          <w:sz w:val="40"/>
          <w:szCs w:val="40"/>
        </w:rPr>
        <w:t>o</w:t>
      </w:r>
      <w:r w:rsidR="007A2F4A" w:rsidRPr="005356DA">
        <w:rPr>
          <w:rFonts w:ascii="Constantia" w:hAnsi="Constantia" w:cs="Constantia"/>
          <w:sz w:val="40"/>
          <w:szCs w:val="40"/>
        </w:rPr>
        <w:t>kalnih cesta i poljskih puteva</w:t>
      </w:r>
      <w:r w:rsidRPr="005356DA">
        <w:rPr>
          <w:rFonts w:ascii="Constantia" w:hAnsi="Constantia" w:cs="Constantia"/>
          <w:sz w:val="40"/>
          <w:szCs w:val="40"/>
        </w:rPr>
        <w:t>)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"/>
          <w:sz w:val="40"/>
          <w:szCs w:val="40"/>
        </w:rPr>
        <w:t>c) Kupnja uredske oprema i</w:t>
      </w:r>
      <w:r w:rsidR="00F9090F" w:rsidRPr="005356DA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namještaja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"/>
          <w:sz w:val="40"/>
          <w:szCs w:val="40"/>
        </w:rPr>
        <w:t xml:space="preserve">d) </w:t>
      </w:r>
      <w:r w:rsidR="00A32FE2" w:rsidRPr="005356DA">
        <w:rPr>
          <w:rFonts w:ascii="Constantia" w:hAnsi="Constantia" w:cs="Constantia"/>
          <w:sz w:val="40"/>
          <w:szCs w:val="40"/>
        </w:rPr>
        <w:t>Oprema za održavanje i zaštitu</w:t>
      </w:r>
    </w:p>
    <w:p w:rsidR="00A32FE2" w:rsidRPr="005356DA" w:rsidRDefault="00A32FE2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"/>
          <w:sz w:val="40"/>
          <w:szCs w:val="40"/>
        </w:rPr>
        <w:t>e) Sportska i glazbena oprema</w:t>
      </w:r>
    </w:p>
    <w:p w:rsidR="00A32FE2" w:rsidRDefault="00A32FE2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"/>
          <w:sz w:val="40"/>
          <w:szCs w:val="40"/>
        </w:rPr>
        <w:t>f) Uređaji, strojevi i oprema za ostale namjene</w:t>
      </w:r>
    </w:p>
    <w:p w:rsidR="00CD407C" w:rsidRPr="005356DA" w:rsidRDefault="00CD407C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</w:p>
    <w:p w:rsidR="00DB6EEB" w:rsidRPr="00A32FE2" w:rsidRDefault="00AC1D81" w:rsidP="005356DA">
      <w:pPr>
        <w:shd w:val="clear" w:color="auto" w:fill="BDD6EE" w:themeFill="accent1" w:themeFillTint="66"/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52"/>
          <w:szCs w:val="52"/>
        </w:rPr>
      </w:pPr>
      <w:r w:rsidRPr="00A32FE2">
        <w:rPr>
          <w:rFonts w:ascii="Constantia,Bold" w:hAnsi="Constantia,Bold" w:cs="Constantia,Bold"/>
          <w:b/>
          <w:bCs/>
          <w:sz w:val="52"/>
          <w:szCs w:val="52"/>
        </w:rPr>
        <w:t>3) Izdaci za financijsku imovinu i otplate zajmova</w:t>
      </w:r>
    </w:p>
    <w:p w:rsidR="00DB6EEB" w:rsidRDefault="00DB6EEB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108"/>
          <w:szCs w:val="108"/>
        </w:rPr>
      </w:pPr>
    </w:p>
    <w:p w:rsidR="00DB6EEB" w:rsidRPr="008C5E93" w:rsidRDefault="00AC1D81">
      <w:pPr>
        <w:autoSpaceDE w:val="0"/>
        <w:autoSpaceDN w:val="0"/>
        <w:adjustRightInd w:val="0"/>
        <w:rPr>
          <w:rStyle w:val="Istaknutareferenca"/>
          <w:rFonts w:ascii="Constantia" w:hAnsi="Constantia"/>
          <w:sz w:val="80"/>
          <w:szCs w:val="80"/>
        </w:rPr>
      </w:pPr>
      <w:r w:rsidRPr="008C5E93">
        <w:rPr>
          <w:rStyle w:val="Istaknutareferenca"/>
          <w:rFonts w:ascii="Constantia" w:hAnsi="Constantia"/>
          <w:sz w:val="80"/>
          <w:szCs w:val="80"/>
        </w:rPr>
        <w:t>Važno je znati!</w:t>
      </w:r>
    </w:p>
    <w:p w:rsidR="00DB6EEB" w:rsidRPr="00AA1750" w:rsidRDefault="00AC1D81" w:rsidP="00C26A71">
      <w:pPr>
        <w:numPr>
          <w:ilvl w:val="0"/>
          <w:numId w:val="5"/>
        </w:num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36"/>
          <w:szCs w:val="36"/>
        </w:rPr>
      </w:pPr>
      <w:r w:rsidRPr="00AA1750">
        <w:rPr>
          <w:rFonts w:ascii="Constantia" w:hAnsi="Constantia" w:cs="Constantia"/>
          <w:sz w:val="36"/>
          <w:szCs w:val="36"/>
        </w:rPr>
        <w:t>Jedno od najvažnijih načela proračuna je da isti</w:t>
      </w:r>
      <w:r w:rsidR="00AA1750">
        <w:rPr>
          <w:rFonts w:ascii="Constantia" w:hAnsi="Constantia" w:cs="Constantia"/>
          <w:sz w:val="36"/>
          <w:szCs w:val="36"/>
        </w:rPr>
        <w:t xml:space="preserve"> </w:t>
      </w:r>
      <w:r w:rsidRPr="00AA1750">
        <w:rPr>
          <w:rFonts w:ascii="Constantia" w:hAnsi="Constantia" w:cs="Constantia"/>
          <w:sz w:val="36"/>
          <w:szCs w:val="36"/>
        </w:rPr>
        <w:t xml:space="preserve">mora biti </w:t>
      </w:r>
      <w:r w:rsidRPr="00AA1750">
        <w:rPr>
          <w:rFonts w:ascii="Constantia,Bold" w:hAnsi="Constantia,Bold" w:cs="Constantia,Bold"/>
          <w:b/>
          <w:bCs/>
          <w:sz w:val="36"/>
          <w:szCs w:val="36"/>
        </w:rPr>
        <w:t xml:space="preserve">uravnotežen </w:t>
      </w:r>
    </w:p>
    <w:p w:rsidR="00DB6EEB" w:rsidRPr="00AA1750" w:rsidRDefault="00AC1D81">
      <w:pPr>
        <w:numPr>
          <w:ilvl w:val="0"/>
          <w:numId w:val="5"/>
        </w:num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36"/>
          <w:szCs w:val="36"/>
        </w:rPr>
      </w:pPr>
      <w:r w:rsidRPr="00AA1750">
        <w:rPr>
          <w:rFonts w:ascii="Constantia" w:hAnsi="Constantia" w:cs="Constantia"/>
          <w:b/>
          <w:sz w:val="36"/>
          <w:szCs w:val="36"/>
        </w:rPr>
        <w:t xml:space="preserve">ukupna </w:t>
      </w:r>
      <w:r w:rsidRPr="00443A0F">
        <w:rPr>
          <w:rFonts w:ascii="Constantia" w:hAnsi="Constantia" w:cs="Constantia,Bold"/>
          <w:b/>
          <w:bCs/>
          <w:sz w:val="36"/>
          <w:szCs w:val="36"/>
        </w:rPr>
        <w:t>visina planiranih prihoda mora biti istovjetna ukupnoj visini planiranih rashoda</w:t>
      </w:r>
    </w:p>
    <w:p w:rsidR="00F9090F" w:rsidRPr="00443A0F" w:rsidRDefault="00AC1D81" w:rsidP="00443A0F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AA1750">
        <w:rPr>
          <w:rFonts w:ascii="Constantia" w:hAnsi="Constantia" w:cs="Constantia"/>
          <w:sz w:val="36"/>
          <w:szCs w:val="36"/>
        </w:rPr>
        <w:t>određeni rashodi mogu se financirati isključivo iz</w:t>
      </w:r>
      <w:r w:rsidR="00443A0F">
        <w:rPr>
          <w:rFonts w:ascii="Constantia" w:hAnsi="Constantia" w:cs="Constantia"/>
          <w:sz w:val="36"/>
          <w:szCs w:val="36"/>
        </w:rPr>
        <w:t xml:space="preserve"> </w:t>
      </w:r>
      <w:r w:rsidRPr="00443A0F">
        <w:rPr>
          <w:rFonts w:ascii="Constantia" w:hAnsi="Constantia" w:cs="Constantia"/>
          <w:sz w:val="36"/>
          <w:szCs w:val="36"/>
        </w:rPr>
        <w:t>određenih prihoda – namjenski prihodi</w:t>
      </w:r>
    </w:p>
    <w:p w:rsidR="00DB6EEB" w:rsidRPr="008C5E93" w:rsidRDefault="00AC1D81">
      <w:pPr>
        <w:autoSpaceDE w:val="0"/>
        <w:autoSpaceDN w:val="0"/>
        <w:adjustRightInd w:val="0"/>
        <w:rPr>
          <w:rStyle w:val="Istaknutareferenca"/>
          <w:sz w:val="96"/>
          <w:szCs w:val="96"/>
        </w:rPr>
      </w:pPr>
      <w:r w:rsidRPr="008C5E93">
        <w:rPr>
          <w:rStyle w:val="Istaknutareferenca"/>
          <w:rFonts w:ascii="Constantia" w:hAnsi="Constantia"/>
          <w:sz w:val="80"/>
          <w:szCs w:val="80"/>
        </w:rPr>
        <w:lastRenderedPageBreak/>
        <w:t>Važno</w:t>
      </w:r>
      <w:r w:rsidRPr="008C5E93">
        <w:rPr>
          <w:rStyle w:val="Istaknutareferenca"/>
          <w:sz w:val="96"/>
          <w:szCs w:val="96"/>
        </w:rPr>
        <w:t xml:space="preserve"> je znati!</w:t>
      </w:r>
    </w:p>
    <w:p w:rsidR="00DB6EEB" w:rsidRDefault="00AC1D81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40"/>
          <w:szCs w:val="40"/>
        </w:rPr>
      </w:pPr>
      <w:r>
        <w:rPr>
          <w:rFonts w:ascii="Constantia,Bold" w:hAnsi="Constantia,Bold" w:cs="Constantia,Bold"/>
          <w:b/>
          <w:bCs/>
          <w:sz w:val="40"/>
          <w:szCs w:val="40"/>
        </w:rPr>
        <w:t>PRIHODI PRORAČUNA</w:t>
      </w:r>
    </w:p>
    <w:p w:rsidR="00DB6EEB" w:rsidRDefault="00443A0F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P</w:t>
      </w:r>
      <w:r w:rsidR="00AC1D81">
        <w:rPr>
          <w:rFonts w:ascii="Constantia" w:hAnsi="Constantia" w:cs="Constantia"/>
          <w:sz w:val="36"/>
          <w:szCs w:val="36"/>
        </w:rPr>
        <w:t>rihodi od prodaje imovine  - isključivo za kapitalna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ulaganja-investicije,</w:t>
      </w:r>
    </w:p>
    <w:p w:rsidR="00DB6EEB" w:rsidRDefault="008C5E93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</w:t>
      </w:r>
      <w:r w:rsidR="00AC1D81">
        <w:rPr>
          <w:rFonts w:ascii="Constantia" w:hAnsi="Constantia" w:cs="Constantia"/>
          <w:sz w:val="36"/>
          <w:szCs w:val="36"/>
        </w:rPr>
        <w:t>omunalni prihodi -isključivo za komunalne programe,</w:t>
      </w:r>
    </w:p>
    <w:p w:rsidR="00DB6EEB" w:rsidRDefault="00AC1D81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Komunalni doprinos - gradnja objekata i uređaja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komunalne infrastrukture</w:t>
      </w:r>
    </w:p>
    <w:p w:rsidR="00DB6EEB" w:rsidRDefault="00AC1D81">
      <w:pPr>
        <w:numPr>
          <w:ilvl w:val="0"/>
          <w:numId w:val="6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Komunalna naknada - održavanje objekata i uređaja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komunalne infrastrukture</w:t>
      </w:r>
    </w:p>
    <w:p w:rsidR="00DB6EEB" w:rsidRDefault="00AC1D81">
      <w:pPr>
        <w:numPr>
          <w:ilvl w:val="0"/>
          <w:numId w:val="6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Spomenička renta -</w:t>
      </w:r>
      <w:r>
        <w:rPr>
          <w:rFonts w:ascii="Constantia" w:hAnsi="Constantia" w:cs="Wingdings"/>
          <w:sz w:val="36"/>
          <w:szCs w:val="36"/>
        </w:rPr>
        <w:t xml:space="preserve"> </w:t>
      </w:r>
      <w:r>
        <w:rPr>
          <w:rFonts w:ascii="Constantia" w:hAnsi="Constantia" w:cs="Constantia"/>
          <w:sz w:val="36"/>
          <w:szCs w:val="36"/>
        </w:rPr>
        <w:t>zaštita i očuvanje kulturnih dobara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 xml:space="preserve">(parkovi, obnove fasada i krovova i </w:t>
      </w:r>
      <w:proofErr w:type="spellStart"/>
      <w:r>
        <w:rPr>
          <w:rFonts w:ascii="Constantia" w:hAnsi="Constantia" w:cs="Constantia"/>
          <w:sz w:val="36"/>
          <w:szCs w:val="36"/>
        </w:rPr>
        <w:t>sl</w:t>
      </w:r>
      <w:proofErr w:type="spellEnd"/>
      <w:r>
        <w:rPr>
          <w:rFonts w:ascii="Constantia" w:hAnsi="Constantia" w:cs="Constantia"/>
          <w:sz w:val="36"/>
          <w:szCs w:val="36"/>
        </w:rPr>
        <w:t>)</w:t>
      </w:r>
    </w:p>
    <w:p w:rsidR="00DB6EEB" w:rsidRDefault="00443A0F">
      <w:pPr>
        <w:numPr>
          <w:ilvl w:val="0"/>
          <w:numId w:val="6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N</w:t>
      </w:r>
      <w:r w:rsidR="00AC1D81">
        <w:rPr>
          <w:rFonts w:ascii="Constantia" w:hAnsi="Constantia" w:cs="Constantia"/>
          <w:sz w:val="36"/>
          <w:szCs w:val="36"/>
        </w:rPr>
        <w:t>enamjenski prihodi (porezi, ostali prihodi) moguće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 xml:space="preserve">je financirati sve vrste rashoda, a u Općini </w:t>
      </w:r>
      <w:r w:rsidR="00FC265D">
        <w:rPr>
          <w:rFonts w:ascii="Constantia" w:hAnsi="Constantia" w:cs="Constantia"/>
          <w:sz w:val="36"/>
          <w:szCs w:val="36"/>
        </w:rPr>
        <w:t>Draž</w:t>
      </w:r>
      <w:r>
        <w:rPr>
          <w:rFonts w:ascii="Constantia" w:hAnsi="Constantia" w:cs="Constantia"/>
          <w:sz w:val="36"/>
          <w:szCs w:val="36"/>
        </w:rPr>
        <w:t xml:space="preserve"> uglavnom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se troše za: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36"/>
          <w:szCs w:val="36"/>
        </w:rPr>
        <w:tab/>
        <w:t xml:space="preserve">- </w:t>
      </w:r>
      <w:r>
        <w:rPr>
          <w:rFonts w:ascii="Constantia" w:hAnsi="Constantia" w:cs="Constantia"/>
          <w:sz w:val="36"/>
          <w:szCs w:val="36"/>
        </w:rPr>
        <w:t xml:space="preserve">javne potrebe (sufinanciranje dječjih vrtića i </w:t>
      </w:r>
      <w:proofErr w:type="spellStart"/>
      <w:r>
        <w:rPr>
          <w:rFonts w:ascii="Constantia" w:hAnsi="Constantia" w:cs="Constantia"/>
          <w:sz w:val="36"/>
          <w:szCs w:val="36"/>
        </w:rPr>
        <w:t>sl</w:t>
      </w:r>
      <w:proofErr w:type="spellEnd"/>
      <w:r>
        <w:rPr>
          <w:rFonts w:ascii="Constantia" w:hAnsi="Constantia" w:cs="Constantia"/>
          <w:sz w:val="36"/>
          <w:szCs w:val="36"/>
        </w:rPr>
        <w:t>)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36"/>
          <w:szCs w:val="36"/>
        </w:rPr>
        <w:tab/>
        <w:t xml:space="preserve">- </w:t>
      </w:r>
      <w:r>
        <w:rPr>
          <w:rFonts w:ascii="Constantia" w:hAnsi="Constantia" w:cs="Constantia"/>
          <w:sz w:val="36"/>
          <w:szCs w:val="36"/>
        </w:rPr>
        <w:t>materijalne rashode općine, rashode za zaposlene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36"/>
          <w:szCs w:val="36"/>
        </w:rPr>
        <w:tab/>
        <w:t xml:space="preserve">- </w:t>
      </w:r>
      <w:r>
        <w:rPr>
          <w:rFonts w:ascii="Constantia" w:hAnsi="Constantia" w:cs="Constantia"/>
          <w:sz w:val="36"/>
          <w:szCs w:val="36"/>
        </w:rPr>
        <w:t>pokriće nedostatka komunalnih prihoda u održavanju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komunalne infrastrukture (Program održavanja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proofErr w:type="spellStart"/>
      <w:r>
        <w:rPr>
          <w:rFonts w:ascii="Constantia" w:hAnsi="Constantia" w:cs="Constantia"/>
          <w:sz w:val="36"/>
          <w:szCs w:val="36"/>
        </w:rPr>
        <w:t>kom.infrastrukture</w:t>
      </w:r>
      <w:proofErr w:type="spellEnd"/>
      <w:r>
        <w:rPr>
          <w:rFonts w:ascii="Constantia" w:hAnsi="Constantia" w:cs="Constantia"/>
          <w:sz w:val="36"/>
          <w:szCs w:val="36"/>
        </w:rPr>
        <w:t xml:space="preserve"> viši je od prihoda koji se </w:t>
      </w:r>
      <w:r w:rsidR="007A2F4A">
        <w:rPr>
          <w:rFonts w:ascii="Constantia" w:hAnsi="Constantia" w:cs="Constantia"/>
          <w:sz w:val="36"/>
          <w:szCs w:val="36"/>
        </w:rPr>
        <w:t>naplate</w:t>
      </w:r>
      <w:r>
        <w:rPr>
          <w:rFonts w:ascii="Constantia" w:hAnsi="Constantia" w:cs="Constantia"/>
          <w:sz w:val="36"/>
          <w:szCs w:val="36"/>
        </w:rPr>
        <w:t xml:space="preserve"> za tu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namjenu</w:t>
      </w:r>
      <w:r w:rsidR="007A2F4A">
        <w:rPr>
          <w:rFonts w:ascii="Constantia" w:hAnsi="Constantia" w:cs="Constantia"/>
          <w:sz w:val="36"/>
          <w:szCs w:val="36"/>
        </w:rPr>
        <w:t>)</w:t>
      </w:r>
    </w:p>
    <w:p w:rsidR="00DB6EEB" w:rsidRDefault="00DB6EEB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</w:p>
    <w:p w:rsidR="00DB6EEB" w:rsidRPr="008C5E93" w:rsidRDefault="00AC1D81">
      <w:pPr>
        <w:autoSpaceDE w:val="0"/>
        <w:autoSpaceDN w:val="0"/>
        <w:adjustRightInd w:val="0"/>
        <w:rPr>
          <w:rStyle w:val="Istaknutareferenca"/>
          <w:rFonts w:ascii="Constantia" w:hAnsi="Constantia"/>
          <w:sz w:val="80"/>
          <w:szCs w:val="80"/>
        </w:rPr>
      </w:pPr>
      <w:r w:rsidRPr="008C5E93">
        <w:rPr>
          <w:rStyle w:val="Istaknutareferenca"/>
          <w:rFonts w:ascii="Constantia" w:hAnsi="Constantia"/>
          <w:sz w:val="80"/>
          <w:szCs w:val="80"/>
        </w:rPr>
        <w:lastRenderedPageBreak/>
        <w:t>Važno je znati!</w:t>
      </w:r>
    </w:p>
    <w:p w:rsidR="00DB6EEB" w:rsidRDefault="00AC1D81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40"/>
          <w:szCs w:val="40"/>
        </w:rPr>
      </w:pPr>
      <w:r>
        <w:rPr>
          <w:rFonts w:ascii="Constantia,Bold" w:hAnsi="Constantia,Bold" w:cs="Constantia,Bold"/>
          <w:b/>
          <w:bCs/>
          <w:sz w:val="40"/>
          <w:szCs w:val="40"/>
        </w:rPr>
        <w:t>RASHODI PRORAČUNA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,Bold"/>
          <w:b/>
          <w:bCs/>
          <w:sz w:val="36"/>
          <w:szCs w:val="36"/>
        </w:rPr>
      </w:pPr>
      <w:r>
        <w:rPr>
          <w:rFonts w:ascii="Constantia" w:hAnsi="Constantia" w:cs="Constantia,Bold"/>
          <w:b/>
          <w:bCs/>
          <w:sz w:val="36"/>
          <w:szCs w:val="36"/>
        </w:rPr>
        <w:t>Zadani rashodi (zakonske obveze JLS)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Predškolski odgoj,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Osnovno školsko obrazovanje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Održavanje objekata i uređaja komunalne infrastrukture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Gradnja objekata i uređaja komunalne infrastrukture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Protupožarna</w:t>
      </w:r>
      <w:r w:rsidR="007A2F4A">
        <w:rPr>
          <w:rFonts w:ascii="Constantia" w:hAnsi="Constantia" w:cs="Constantia"/>
          <w:sz w:val="36"/>
          <w:szCs w:val="36"/>
        </w:rPr>
        <w:t xml:space="preserve"> i civilna</w:t>
      </w:r>
      <w:r>
        <w:rPr>
          <w:rFonts w:ascii="Constantia" w:hAnsi="Constantia" w:cs="Constantia"/>
          <w:sz w:val="36"/>
          <w:szCs w:val="36"/>
        </w:rPr>
        <w:t xml:space="preserve"> zaštita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Izrada prostornih planova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Plaće i materijalni rashodi stručnih tijela JLS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,Bold"/>
          <w:b/>
          <w:bCs/>
          <w:sz w:val="36"/>
          <w:szCs w:val="36"/>
        </w:rPr>
      </w:pPr>
      <w:r>
        <w:rPr>
          <w:rFonts w:ascii="Constantia" w:hAnsi="Constantia" w:cs="Constantia,Bold"/>
          <w:b/>
          <w:bCs/>
          <w:sz w:val="36"/>
          <w:szCs w:val="36"/>
        </w:rPr>
        <w:t>Fakultativni rashodi - osiguravanje dodatnih standarda u javnim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,Bold"/>
          <w:b/>
          <w:bCs/>
          <w:sz w:val="36"/>
          <w:szCs w:val="36"/>
        </w:rPr>
      </w:pPr>
      <w:r>
        <w:rPr>
          <w:rFonts w:ascii="Constantia" w:hAnsi="Constantia" w:cs="Constantia,Bold"/>
          <w:b/>
          <w:bCs/>
          <w:sz w:val="36"/>
          <w:szCs w:val="36"/>
        </w:rPr>
        <w:t>potrebama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Manifestacije, redovan rad udruga u kulturi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Sport,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Socijalni programi i zdravstvena zaštita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Tehnička kultura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Srednjoškolsko i visoko obrazovanje (</w:t>
      </w:r>
      <w:proofErr w:type="spellStart"/>
      <w:r>
        <w:rPr>
          <w:rFonts w:ascii="Constantia" w:hAnsi="Constantia" w:cs="Constantia"/>
          <w:sz w:val="36"/>
          <w:szCs w:val="36"/>
        </w:rPr>
        <w:t>stipendije,</w:t>
      </w:r>
      <w:r w:rsidR="007A2F4A">
        <w:rPr>
          <w:rFonts w:ascii="Constantia" w:hAnsi="Constantia" w:cs="Constantia"/>
          <w:sz w:val="36"/>
          <w:szCs w:val="36"/>
        </w:rPr>
        <w:t>prijevoz</w:t>
      </w:r>
      <w:proofErr w:type="spellEnd"/>
      <w:r w:rsidR="007A2F4A">
        <w:rPr>
          <w:rFonts w:ascii="Constantia" w:hAnsi="Constantia" w:cs="Constantia"/>
          <w:sz w:val="36"/>
          <w:szCs w:val="36"/>
        </w:rPr>
        <w:t>,</w:t>
      </w:r>
      <w:r>
        <w:rPr>
          <w:rFonts w:ascii="Constantia" w:hAnsi="Constantia" w:cs="Constantia"/>
          <w:sz w:val="36"/>
          <w:szCs w:val="36"/>
        </w:rPr>
        <w:t xml:space="preserve"> i </w:t>
      </w:r>
      <w:proofErr w:type="spellStart"/>
      <w:r>
        <w:rPr>
          <w:rFonts w:ascii="Constantia" w:hAnsi="Constantia" w:cs="Constantia"/>
          <w:sz w:val="36"/>
          <w:szCs w:val="36"/>
        </w:rPr>
        <w:t>sl</w:t>
      </w:r>
      <w:proofErr w:type="spellEnd"/>
      <w:r>
        <w:rPr>
          <w:rFonts w:ascii="Constantia" w:hAnsi="Constantia" w:cs="Constantia"/>
          <w:sz w:val="36"/>
          <w:szCs w:val="36"/>
        </w:rPr>
        <w:t>)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Dodatni programi i predškolskom odgoju i osnovnoškolskom</w:t>
      </w:r>
    </w:p>
    <w:p w:rsidR="00DB6EEB" w:rsidRDefault="00B07F45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O</w:t>
      </w:r>
      <w:r w:rsidR="00AC1D81">
        <w:rPr>
          <w:rFonts w:ascii="Constantia" w:hAnsi="Constantia" w:cs="Constantia"/>
          <w:sz w:val="36"/>
          <w:szCs w:val="36"/>
        </w:rPr>
        <w:t>brazovanju</w:t>
      </w:r>
      <w:r>
        <w:rPr>
          <w:rFonts w:ascii="Constantia" w:hAnsi="Constantia" w:cs="Constantia"/>
          <w:sz w:val="36"/>
          <w:szCs w:val="36"/>
        </w:rPr>
        <w:t>(</w:t>
      </w:r>
      <w:proofErr w:type="spellStart"/>
      <w:r>
        <w:rPr>
          <w:rFonts w:ascii="Constantia" w:hAnsi="Constantia" w:cs="Constantia"/>
          <w:sz w:val="36"/>
          <w:szCs w:val="36"/>
        </w:rPr>
        <w:t>sufinan.školske</w:t>
      </w:r>
      <w:proofErr w:type="spellEnd"/>
      <w:r>
        <w:rPr>
          <w:rFonts w:ascii="Constantia" w:hAnsi="Constantia" w:cs="Constantia"/>
          <w:sz w:val="36"/>
          <w:szCs w:val="36"/>
        </w:rPr>
        <w:t xml:space="preserve"> kuhi</w:t>
      </w:r>
      <w:r w:rsidR="008B1BA7">
        <w:rPr>
          <w:rFonts w:ascii="Constantia" w:hAnsi="Constantia" w:cs="Constantia"/>
          <w:sz w:val="36"/>
          <w:szCs w:val="36"/>
        </w:rPr>
        <w:t>nje i prijevoz vrtićke djece u v</w:t>
      </w:r>
      <w:r>
        <w:rPr>
          <w:rFonts w:ascii="Constantia" w:hAnsi="Constantia" w:cs="Constantia"/>
          <w:sz w:val="36"/>
          <w:szCs w:val="36"/>
        </w:rPr>
        <w:t>rtić)</w:t>
      </w:r>
    </w:p>
    <w:p w:rsidR="008B1BA7" w:rsidRDefault="008B1BA7" w:rsidP="00A65822">
      <w:pPr>
        <w:shd w:val="clear" w:color="auto" w:fill="FFFFFF" w:themeFill="background1"/>
        <w:autoSpaceDE w:val="0"/>
        <w:autoSpaceDN w:val="0"/>
        <w:adjustRightInd w:val="0"/>
        <w:rPr>
          <w:rFonts w:ascii="Constantia" w:hAnsi="Constantia" w:cs="Constantia,Bold"/>
          <w:b/>
          <w:bCs/>
          <w:sz w:val="56"/>
          <w:szCs w:val="56"/>
        </w:rPr>
      </w:pPr>
    </w:p>
    <w:p w:rsidR="008B1BA7" w:rsidRDefault="008B1BA7" w:rsidP="00A65822">
      <w:pPr>
        <w:shd w:val="clear" w:color="auto" w:fill="FFFFFF" w:themeFill="background1"/>
        <w:autoSpaceDE w:val="0"/>
        <w:autoSpaceDN w:val="0"/>
        <w:adjustRightInd w:val="0"/>
        <w:rPr>
          <w:rFonts w:ascii="Constantia" w:hAnsi="Constantia" w:cs="Constantia,Bold"/>
          <w:b/>
          <w:bCs/>
          <w:sz w:val="56"/>
          <w:szCs w:val="56"/>
        </w:rPr>
      </w:pPr>
    </w:p>
    <w:p w:rsidR="00DB6EEB" w:rsidRPr="00A65822" w:rsidRDefault="00AC1D81" w:rsidP="00A65822">
      <w:pPr>
        <w:shd w:val="clear" w:color="auto" w:fill="FFFFFF" w:themeFill="background1"/>
        <w:autoSpaceDE w:val="0"/>
        <w:autoSpaceDN w:val="0"/>
        <w:adjustRightInd w:val="0"/>
        <w:rPr>
          <w:rFonts w:ascii="Constantia" w:hAnsi="Constantia" w:cs="Constantia,Bold"/>
          <w:b/>
          <w:bCs/>
          <w:sz w:val="56"/>
          <w:szCs w:val="56"/>
        </w:rPr>
      </w:pPr>
      <w:r w:rsidRPr="00A65822">
        <w:rPr>
          <w:rFonts w:ascii="Constantia" w:hAnsi="Constantia" w:cs="Constantia,Bold"/>
          <w:b/>
          <w:bCs/>
          <w:sz w:val="56"/>
          <w:szCs w:val="56"/>
        </w:rPr>
        <w:lastRenderedPageBreak/>
        <w:t>Da li se proračun može mijenjati?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Wingdings"/>
          <w:sz w:val="36"/>
          <w:szCs w:val="36"/>
        </w:rPr>
        <w:t xml:space="preserve">- </w:t>
      </w:r>
      <w:r w:rsidRPr="000E6D46">
        <w:rPr>
          <w:rFonts w:ascii="Constantia" w:hAnsi="Constantia" w:cs="Constantia"/>
          <w:sz w:val="36"/>
          <w:szCs w:val="36"/>
        </w:rPr>
        <w:t>Proračun nije „statičan“ akt već se , sukladno Zakonu, može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 xml:space="preserve">mijenjati tijekom proračunske godine </w:t>
      </w:r>
      <w:r w:rsidR="00A65822" w:rsidRPr="000E6D46">
        <w:rPr>
          <w:rFonts w:ascii="Constantia" w:hAnsi="Constantia" w:cs="Constantia"/>
          <w:sz w:val="36"/>
          <w:szCs w:val="36"/>
        </w:rPr>
        <w:t>–</w:t>
      </w:r>
      <w:r w:rsidRPr="000E6D46">
        <w:rPr>
          <w:rFonts w:ascii="Constantia" w:hAnsi="Constantia" w:cs="Wingdings"/>
          <w:sz w:val="36"/>
          <w:szCs w:val="36"/>
        </w:rPr>
        <w:t xml:space="preserve"> </w:t>
      </w:r>
      <w:r w:rsidR="00A65822" w:rsidRPr="000E6D46">
        <w:rPr>
          <w:rFonts w:ascii="Constantia" w:hAnsi="Constantia" w:cs="Wingdings"/>
          <w:sz w:val="36"/>
          <w:szCs w:val="36"/>
        </w:rPr>
        <w:t>Izmjene i dopune Proračuna(</w:t>
      </w:r>
      <w:r w:rsidRPr="000E6D46">
        <w:rPr>
          <w:rFonts w:ascii="Constantia" w:hAnsi="Constantia" w:cs="Constantia,Bold"/>
          <w:b/>
          <w:bCs/>
          <w:sz w:val="36"/>
          <w:szCs w:val="36"/>
        </w:rPr>
        <w:t>rebalans</w:t>
      </w:r>
      <w:r w:rsidR="00A65822" w:rsidRPr="000E6D46">
        <w:rPr>
          <w:rFonts w:ascii="Constantia" w:hAnsi="Constantia" w:cs="Constantia,Bold"/>
          <w:b/>
          <w:bCs/>
          <w:sz w:val="36"/>
          <w:szCs w:val="36"/>
        </w:rPr>
        <w:t>)</w:t>
      </w:r>
      <w:r w:rsidRPr="000E6D46">
        <w:rPr>
          <w:rFonts w:ascii="Constantia" w:hAnsi="Constantia" w:cs="Constantia,Bold"/>
          <w:b/>
          <w:bCs/>
          <w:sz w:val="36"/>
          <w:szCs w:val="36"/>
        </w:rPr>
        <w:t xml:space="preserve">. </w:t>
      </w:r>
      <w:r w:rsidRPr="000E6D46">
        <w:rPr>
          <w:rFonts w:ascii="Constantia" w:hAnsi="Constantia" w:cs="Constantia"/>
          <w:sz w:val="36"/>
          <w:szCs w:val="36"/>
        </w:rPr>
        <w:t>Procedura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>izmjena Proračuna istovjetna je proceduri njegova donošenja: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>„rebalans” predlaže načelnik, a donosi ga Općinsko vijeće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Wingdings"/>
          <w:sz w:val="36"/>
          <w:szCs w:val="36"/>
        </w:rPr>
        <w:t xml:space="preserve">- </w:t>
      </w:r>
      <w:r w:rsidRPr="000E6D46">
        <w:rPr>
          <w:rFonts w:ascii="Constantia" w:hAnsi="Constantia" w:cs="Constantia"/>
          <w:sz w:val="36"/>
          <w:szCs w:val="36"/>
        </w:rPr>
        <w:t>Tijekom proračunske godine, a u slučaju da se, zbog nastanka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>novih obveza za proračun ili promjena gospodarskih kretanja,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>povećaju rashodi i/ili izdaci odnosno smanje prihodi i/ili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>primici, načelnik može na prijedlog Upravnog odjela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>nadležnog za financije obustaviti izvršavanje pojedinih rashoda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>i/ili izdataka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Wingdings"/>
          <w:sz w:val="36"/>
          <w:szCs w:val="36"/>
        </w:rPr>
        <w:t xml:space="preserve">- </w:t>
      </w:r>
      <w:r w:rsidRPr="000E6D46">
        <w:rPr>
          <w:rFonts w:ascii="Constantia" w:hAnsi="Constantia" w:cs="Constantia"/>
          <w:sz w:val="36"/>
          <w:szCs w:val="36"/>
        </w:rPr>
        <w:t>Privremene mjere mogu trajati najviše 45 dana.</w:t>
      </w:r>
    </w:p>
    <w:p w:rsidR="00DB6EEB" w:rsidRDefault="00DB6EEB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,Bold"/>
          <w:b/>
          <w:bCs/>
          <w:sz w:val="56"/>
          <w:szCs w:val="56"/>
        </w:rPr>
      </w:pPr>
      <w:r w:rsidRPr="005356DA">
        <w:rPr>
          <w:rFonts w:ascii="Constantia" w:hAnsi="Constantia" w:cs="Constantia,Bold"/>
          <w:b/>
          <w:bCs/>
          <w:sz w:val="56"/>
          <w:szCs w:val="56"/>
        </w:rPr>
        <w:t>Kako se Općina može zaduživati?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b/>
          <w:sz w:val="36"/>
          <w:szCs w:val="36"/>
        </w:rPr>
      </w:pPr>
      <w:r w:rsidRPr="005356DA">
        <w:rPr>
          <w:rFonts w:ascii="Constantia" w:hAnsi="Constantia" w:cs="Wingdings"/>
          <w:b/>
          <w:sz w:val="36"/>
          <w:szCs w:val="36"/>
        </w:rPr>
        <w:t xml:space="preserve"> </w:t>
      </w:r>
      <w:r w:rsidRPr="005356DA">
        <w:rPr>
          <w:rFonts w:ascii="Constantia" w:hAnsi="Constantia" w:cs="Constantia"/>
          <w:b/>
          <w:sz w:val="36"/>
          <w:szCs w:val="36"/>
        </w:rPr>
        <w:t>Općina se može dugoročno zaduživati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,Bold"/>
          <w:bCs/>
          <w:sz w:val="36"/>
          <w:szCs w:val="36"/>
        </w:rPr>
      </w:pPr>
      <w:r w:rsidRPr="005356DA">
        <w:rPr>
          <w:rFonts w:ascii="Constantia" w:hAnsi="Constantia" w:cs="Wingdings"/>
          <w:sz w:val="36"/>
          <w:szCs w:val="36"/>
        </w:rPr>
        <w:t xml:space="preserve">- </w:t>
      </w:r>
      <w:r w:rsidRPr="005356DA">
        <w:rPr>
          <w:rFonts w:ascii="Constantia" w:hAnsi="Constantia" w:cs="Constantia,Bold"/>
          <w:bCs/>
          <w:sz w:val="36"/>
          <w:szCs w:val="36"/>
        </w:rPr>
        <w:t>isključivo za kapitalne investicije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,Bold"/>
          <w:bCs/>
          <w:sz w:val="36"/>
          <w:szCs w:val="36"/>
        </w:rPr>
      </w:pPr>
      <w:r w:rsidRPr="005356DA">
        <w:rPr>
          <w:rFonts w:ascii="Constantia" w:hAnsi="Constantia" w:cs="Wingdings"/>
          <w:sz w:val="36"/>
          <w:szCs w:val="36"/>
        </w:rPr>
        <w:t xml:space="preserve">- </w:t>
      </w:r>
      <w:r w:rsidRPr="005356DA">
        <w:rPr>
          <w:rFonts w:ascii="Constantia" w:hAnsi="Constantia" w:cs="Constantia,Bold"/>
          <w:bCs/>
          <w:sz w:val="36"/>
          <w:szCs w:val="36"/>
        </w:rPr>
        <w:t>Investicija planirana u Proračunu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,Bold"/>
          <w:bCs/>
          <w:sz w:val="36"/>
          <w:szCs w:val="36"/>
        </w:rPr>
      </w:pPr>
      <w:r w:rsidRPr="005356DA">
        <w:rPr>
          <w:rFonts w:ascii="Constantia" w:hAnsi="Constantia" w:cs="Wingdings"/>
          <w:sz w:val="36"/>
          <w:szCs w:val="36"/>
        </w:rPr>
        <w:t xml:space="preserve">- </w:t>
      </w:r>
      <w:r w:rsidRPr="005356DA">
        <w:rPr>
          <w:rFonts w:ascii="Constantia" w:hAnsi="Constantia" w:cs="Constantia,Bold"/>
          <w:bCs/>
          <w:sz w:val="36"/>
          <w:szCs w:val="36"/>
        </w:rPr>
        <w:t>Prethodna suglasnost Općinskog vijeća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,Bold"/>
          <w:bCs/>
          <w:sz w:val="36"/>
          <w:szCs w:val="36"/>
        </w:rPr>
      </w:pPr>
      <w:r w:rsidRPr="005356DA">
        <w:rPr>
          <w:rFonts w:ascii="Constantia" w:hAnsi="Constantia" w:cs="Wingdings"/>
          <w:sz w:val="36"/>
          <w:szCs w:val="36"/>
        </w:rPr>
        <w:t xml:space="preserve">- </w:t>
      </w:r>
      <w:r w:rsidRPr="005356DA">
        <w:rPr>
          <w:rFonts w:ascii="Constantia" w:hAnsi="Constantia" w:cs="Constantia,Bold"/>
          <w:bCs/>
          <w:sz w:val="36"/>
          <w:szCs w:val="36"/>
        </w:rPr>
        <w:t>Suglasnost Vlade RH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Wingdings"/>
          <w:sz w:val="36"/>
          <w:szCs w:val="36"/>
        </w:rPr>
        <w:t xml:space="preserve">- </w:t>
      </w:r>
      <w:r w:rsidRPr="000E6D46">
        <w:rPr>
          <w:rFonts w:ascii="Constantia" w:hAnsi="Constantia" w:cs="Constantia,Bold"/>
          <w:b/>
          <w:bCs/>
          <w:sz w:val="36"/>
          <w:szCs w:val="36"/>
        </w:rPr>
        <w:t xml:space="preserve">Ukupan opseg zaduženja </w:t>
      </w:r>
      <w:r w:rsidRPr="000E6D46">
        <w:rPr>
          <w:rFonts w:ascii="Constantia" w:hAnsi="Constantia" w:cs="Constantia"/>
          <w:sz w:val="36"/>
          <w:szCs w:val="36"/>
        </w:rPr>
        <w:t>(godišnja obveza anuiteta po zaduženju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>Općine kao i anuiteta po danim jamstvima i suglasnostima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,Bold"/>
          <w:b/>
          <w:bCs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lastRenderedPageBreak/>
        <w:t xml:space="preserve">(trgovačkim društvima i ustanovama Općine) </w:t>
      </w:r>
      <w:r w:rsidRPr="000E6D46">
        <w:rPr>
          <w:rFonts w:ascii="Constantia" w:hAnsi="Constantia" w:cs="Constantia,Bold"/>
          <w:b/>
          <w:bCs/>
          <w:sz w:val="36"/>
          <w:szCs w:val="36"/>
        </w:rPr>
        <w:t>ne smije prelaziti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,Bold"/>
          <w:b/>
          <w:bCs/>
          <w:sz w:val="36"/>
          <w:szCs w:val="36"/>
        </w:rPr>
        <w:t xml:space="preserve">20% prihoda proračuna </w:t>
      </w:r>
      <w:r w:rsidRPr="000E6D46">
        <w:rPr>
          <w:rFonts w:ascii="Constantia" w:hAnsi="Constantia" w:cs="Constantia"/>
          <w:sz w:val="36"/>
          <w:szCs w:val="36"/>
        </w:rPr>
        <w:t>(bez prihoda od domaćih i stranih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>pomoći, donacija,sufinanciranja građana )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Wingdings"/>
          <w:sz w:val="36"/>
          <w:szCs w:val="36"/>
        </w:rPr>
        <w:t xml:space="preserve"> </w:t>
      </w:r>
      <w:r w:rsidRPr="000E6D46">
        <w:rPr>
          <w:rFonts w:ascii="Constantia" w:hAnsi="Constantia" w:cs="Constantia"/>
          <w:sz w:val="36"/>
          <w:szCs w:val="36"/>
        </w:rPr>
        <w:t>Općina se može kratkoročno zaduživati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Wingdings"/>
          <w:sz w:val="36"/>
          <w:szCs w:val="36"/>
        </w:rPr>
        <w:t xml:space="preserve">- </w:t>
      </w:r>
      <w:r w:rsidRPr="000E6D46">
        <w:rPr>
          <w:rFonts w:ascii="Constantia" w:hAnsi="Constantia" w:cs="Constantia"/>
          <w:sz w:val="36"/>
          <w:szCs w:val="36"/>
        </w:rPr>
        <w:t>Bez posebnih suglasnosti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Wingdings"/>
          <w:sz w:val="36"/>
          <w:szCs w:val="36"/>
        </w:rPr>
        <w:t xml:space="preserve">- </w:t>
      </w:r>
      <w:r w:rsidRPr="000E6D46">
        <w:rPr>
          <w:rFonts w:ascii="Constantia" w:hAnsi="Constantia" w:cs="Constantia"/>
          <w:sz w:val="36"/>
          <w:szCs w:val="36"/>
        </w:rPr>
        <w:t>Pokriće nelikvidnosti</w:t>
      </w:r>
    </w:p>
    <w:p w:rsidR="00A65822" w:rsidRPr="000E6D46" w:rsidRDefault="00AC1D81" w:rsidP="00A65822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Wingdings"/>
          <w:sz w:val="36"/>
          <w:szCs w:val="36"/>
        </w:rPr>
        <w:t xml:space="preserve">- </w:t>
      </w:r>
      <w:r w:rsidRPr="000E6D46">
        <w:rPr>
          <w:rFonts w:ascii="Constantia" w:hAnsi="Constantia" w:cs="Constantia"/>
          <w:sz w:val="36"/>
          <w:szCs w:val="36"/>
        </w:rPr>
        <w:t>Unutar jedne godine</w:t>
      </w:r>
    </w:p>
    <w:p w:rsidR="00A65822" w:rsidRDefault="00A65822" w:rsidP="00A65822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</w:p>
    <w:p w:rsidR="00DB6EEB" w:rsidRPr="000E6D46" w:rsidRDefault="00AC1D81" w:rsidP="00A65822">
      <w:pPr>
        <w:autoSpaceDE w:val="0"/>
        <w:autoSpaceDN w:val="0"/>
        <w:adjustRightInd w:val="0"/>
        <w:rPr>
          <w:rFonts w:ascii="Constantia" w:hAnsi="Constantia" w:cs="Constantia"/>
          <w:b/>
          <w:i/>
          <w:sz w:val="36"/>
          <w:szCs w:val="36"/>
          <w:u w:val="single"/>
        </w:rPr>
      </w:pPr>
      <w:r w:rsidRPr="000E6D46">
        <w:rPr>
          <w:rFonts w:ascii="Constantia" w:hAnsi="Constantia" w:cs="Constantia"/>
          <w:b/>
          <w:i/>
          <w:sz w:val="36"/>
          <w:szCs w:val="36"/>
          <w:u w:val="single"/>
        </w:rPr>
        <w:t>Smjernice i obrazloženje uz proračun za 201</w:t>
      </w:r>
      <w:r w:rsidR="00270E2E">
        <w:rPr>
          <w:rFonts w:ascii="Constantia" w:hAnsi="Constantia" w:cs="Constantia"/>
          <w:b/>
          <w:i/>
          <w:sz w:val="36"/>
          <w:szCs w:val="36"/>
          <w:u w:val="single"/>
        </w:rPr>
        <w:t>9</w:t>
      </w:r>
      <w:r w:rsidRPr="000E6D46">
        <w:rPr>
          <w:rFonts w:ascii="Constantia" w:hAnsi="Constantia" w:cs="Constantia"/>
          <w:b/>
          <w:i/>
          <w:sz w:val="36"/>
          <w:szCs w:val="36"/>
          <w:u w:val="single"/>
        </w:rPr>
        <w:t xml:space="preserve"> godinu</w:t>
      </w:r>
    </w:p>
    <w:p w:rsidR="00DB6EEB" w:rsidRPr="000E6D46" w:rsidRDefault="00DB6EEB">
      <w:pPr>
        <w:autoSpaceDE w:val="0"/>
        <w:autoSpaceDN w:val="0"/>
        <w:adjustRightInd w:val="0"/>
        <w:jc w:val="center"/>
        <w:rPr>
          <w:rFonts w:ascii="Constantia" w:hAnsi="Constantia" w:cs="Constantia"/>
          <w:i/>
          <w:sz w:val="36"/>
          <w:szCs w:val="36"/>
        </w:rPr>
      </w:pPr>
    </w:p>
    <w:p w:rsidR="00DB6EEB" w:rsidRPr="000E6D46" w:rsidRDefault="00AC1D81">
      <w:p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t xml:space="preserve">Proračun Općine </w:t>
      </w:r>
      <w:r w:rsidR="00270E2E">
        <w:rPr>
          <w:i/>
          <w:sz w:val="36"/>
          <w:szCs w:val="36"/>
        </w:rPr>
        <w:t>Draž</w:t>
      </w:r>
      <w:r w:rsidRPr="000E6D46">
        <w:rPr>
          <w:i/>
          <w:sz w:val="36"/>
          <w:szCs w:val="36"/>
        </w:rPr>
        <w:t xml:space="preserve"> za 201</w:t>
      </w:r>
      <w:r w:rsidR="00270E2E">
        <w:rPr>
          <w:i/>
          <w:sz w:val="36"/>
          <w:szCs w:val="36"/>
        </w:rPr>
        <w:t>9</w:t>
      </w:r>
      <w:r w:rsidRPr="000E6D46">
        <w:rPr>
          <w:i/>
          <w:sz w:val="36"/>
          <w:szCs w:val="36"/>
        </w:rPr>
        <w:t>. godinu, prvenstveno je baziran na činjenici da se unatoč realnoj potrebi, ne uvodi novo i dodatno opterećenje stanovništva i gospodarstva tj</w:t>
      </w:r>
      <w:r w:rsidR="00963F37">
        <w:rPr>
          <w:i/>
          <w:sz w:val="36"/>
          <w:szCs w:val="36"/>
        </w:rPr>
        <w:t>.</w:t>
      </w:r>
      <w:r w:rsidRPr="000E6D46">
        <w:rPr>
          <w:i/>
          <w:sz w:val="36"/>
          <w:szCs w:val="36"/>
        </w:rPr>
        <w:t xml:space="preserve"> ne povećavaju se javna davanja </w:t>
      </w:r>
    </w:p>
    <w:p w:rsidR="00DB6EEB" w:rsidRPr="000E6D46" w:rsidRDefault="00AC1D81">
      <w:p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t>Makroekonomske pokazatelji i projekcije utemeljene su na dostupnim informacijama i statističkim podacima, te na Smjernicama ekonomske i fiskalne politike za razdoblje 201</w:t>
      </w:r>
      <w:r w:rsidR="00270E2E">
        <w:rPr>
          <w:i/>
          <w:sz w:val="36"/>
          <w:szCs w:val="36"/>
        </w:rPr>
        <w:t>9</w:t>
      </w:r>
      <w:r w:rsidRPr="000E6D46">
        <w:rPr>
          <w:i/>
          <w:sz w:val="36"/>
          <w:szCs w:val="36"/>
        </w:rPr>
        <w:t>. – 20</w:t>
      </w:r>
      <w:r w:rsidR="00270E2E">
        <w:rPr>
          <w:i/>
          <w:sz w:val="36"/>
          <w:szCs w:val="36"/>
        </w:rPr>
        <w:t>21. g</w:t>
      </w:r>
      <w:r w:rsidRPr="000E6D46">
        <w:rPr>
          <w:i/>
          <w:sz w:val="36"/>
          <w:szCs w:val="36"/>
        </w:rPr>
        <w:t>odine, Ministarstva financija RH, uzimajući u obzir vlastite gospodarske i društvene specifičnosti, a ujedno pridržavajući se Zakona o proračunu i Zakona o fiskalnoj odgovornosti.</w:t>
      </w:r>
    </w:p>
    <w:p w:rsidR="00DB6EEB" w:rsidRPr="000E6D46" w:rsidRDefault="00AC1D81">
      <w:p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t>Isto tako u 201</w:t>
      </w:r>
      <w:r w:rsidR="00270E2E">
        <w:rPr>
          <w:i/>
          <w:sz w:val="36"/>
          <w:szCs w:val="36"/>
        </w:rPr>
        <w:t>9</w:t>
      </w:r>
      <w:r w:rsidRPr="000E6D46">
        <w:rPr>
          <w:i/>
          <w:sz w:val="36"/>
          <w:szCs w:val="36"/>
        </w:rPr>
        <w:t>. godini planirano je daljnje smanjivanje dospjelih obveza</w:t>
      </w:r>
      <w:r w:rsidR="00A65822" w:rsidRPr="000E6D46">
        <w:rPr>
          <w:i/>
          <w:sz w:val="36"/>
          <w:szCs w:val="36"/>
        </w:rPr>
        <w:t xml:space="preserve"> </w:t>
      </w:r>
      <w:r w:rsidR="00B07F45" w:rsidRPr="000E6D46">
        <w:rPr>
          <w:i/>
          <w:sz w:val="36"/>
          <w:szCs w:val="36"/>
        </w:rPr>
        <w:t>i povećanje naplate prihoda odnosno smanjenje potraživanja</w:t>
      </w:r>
      <w:r w:rsidRPr="000E6D46">
        <w:rPr>
          <w:i/>
          <w:sz w:val="36"/>
          <w:szCs w:val="36"/>
        </w:rPr>
        <w:t>.</w:t>
      </w:r>
    </w:p>
    <w:p w:rsidR="00DB6EEB" w:rsidRPr="000E6D46" w:rsidRDefault="00AC1D81">
      <w:pPr>
        <w:autoSpaceDE w:val="0"/>
        <w:autoSpaceDN w:val="0"/>
        <w:adjustRightInd w:val="0"/>
        <w:rPr>
          <w:b/>
          <w:i/>
          <w:sz w:val="36"/>
          <w:szCs w:val="36"/>
        </w:rPr>
      </w:pPr>
      <w:r w:rsidRPr="000E6D46">
        <w:rPr>
          <w:b/>
          <w:i/>
          <w:sz w:val="36"/>
          <w:szCs w:val="36"/>
        </w:rPr>
        <w:t>Ukupni prihodi i primici  proračuna 201</w:t>
      </w:r>
      <w:r w:rsidR="00270E2E">
        <w:rPr>
          <w:b/>
          <w:i/>
          <w:sz w:val="36"/>
          <w:szCs w:val="36"/>
        </w:rPr>
        <w:t>9</w:t>
      </w:r>
      <w:r w:rsidRPr="000E6D46">
        <w:rPr>
          <w:b/>
          <w:i/>
          <w:sz w:val="36"/>
          <w:szCs w:val="36"/>
        </w:rPr>
        <w:t>. godine planirani su u iznosu od</w:t>
      </w:r>
      <w:r w:rsidR="00963F37">
        <w:rPr>
          <w:b/>
          <w:i/>
          <w:sz w:val="36"/>
          <w:szCs w:val="36"/>
        </w:rPr>
        <w:t xml:space="preserve"> 13.940.712,36</w:t>
      </w:r>
      <w:r w:rsidRPr="000E6D46">
        <w:rPr>
          <w:b/>
          <w:i/>
          <w:sz w:val="36"/>
          <w:szCs w:val="36"/>
        </w:rPr>
        <w:t xml:space="preserve"> kuna, te su u toj visini planirani i rashodi istoga.</w:t>
      </w:r>
    </w:p>
    <w:p w:rsidR="00316529" w:rsidRPr="000E6D46" w:rsidRDefault="00316529">
      <w:pPr>
        <w:autoSpaceDE w:val="0"/>
        <w:autoSpaceDN w:val="0"/>
        <w:adjustRightInd w:val="0"/>
        <w:rPr>
          <w:i/>
          <w:sz w:val="36"/>
          <w:szCs w:val="36"/>
        </w:rPr>
      </w:pPr>
    </w:p>
    <w:p w:rsidR="00DB6EEB" w:rsidRPr="000E6D46" w:rsidRDefault="00AC1D81">
      <w:pPr>
        <w:autoSpaceDE w:val="0"/>
        <w:autoSpaceDN w:val="0"/>
        <w:adjustRightInd w:val="0"/>
        <w:rPr>
          <w:b/>
          <w:i/>
          <w:sz w:val="36"/>
          <w:szCs w:val="36"/>
        </w:rPr>
      </w:pPr>
      <w:r w:rsidRPr="000E6D46">
        <w:rPr>
          <w:b/>
          <w:i/>
          <w:sz w:val="36"/>
          <w:szCs w:val="36"/>
        </w:rPr>
        <w:t xml:space="preserve">Općina </w:t>
      </w:r>
      <w:r w:rsidR="00270E2E">
        <w:rPr>
          <w:b/>
          <w:i/>
          <w:sz w:val="36"/>
          <w:szCs w:val="36"/>
        </w:rPr>
        <w:t>Draž</w:t>
      </w:r>
      <w:r w:rsidRPr="000E6D46">
        <w:rPr>
          <w:b/>
          <w:i/>
          <w:sz w:val="36"/>
          <w:szCs w:val="36"/>
        </w:rPr>
        <w:t xml:space="preserve"> planira n</w:t>
      </w:r>
      <w:r w:rsidR="00C144E6">
        <w:rPr>
          <w:b/>
          <w:i/>
          <w:sz w:val="36"/>
          <w:szCs w:val="36"/>
        </w:rPr>
        <w:t>astavak kapitalnih investicija putem projekata iz Nacionalnih i EU fondova</w:t>
      </w:r>
    </w:p>
    <w:p w:rsidR="00DB6EEB" w:rsidRPr="000E6D46" w:rsidRDefault="00F27430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lastRenderedPageBreak/>
        <w:t>Rekonstrukcija</w:t>
      </w:r>
      <w:r w:rsidR="00C144E6">
        <w:rPr>
          <w:i/>
          <w:sz w:val="36"/>
          <w:szCs w:val="36"/>
        </w:rPr>
        <w:t xml:space="preserve"> </w:t>
      </w:r>
      <w:r>
        <w:rPr>
          <w:i/>
          <w:sz w:val="36"/>
          <w:szCs w:val="36"/>
        </w:rPr>
        <w:t xml:space="preserve">ulice dr. Franje Tuđmana u </w:t>
      </w:r>
      <w:proofErr w:type="spellStart"/>
      <w:r>
        <w:rPr>
          <w:i/>
          <w:sz w:val="36"/>
          <w:szCs w:val="36"/>
        </w:rPr>
        <w:t>Duboševici</w:t>
      </w:r>
      <w:proofErr w:type="spellEnd"/>
      <w:r>
        <w:rPr>
          <w:i/>
          <w:sz w:val="36"/>
          <w:szCs w:val="36"/>
        </w:rPr>
        <w:t xml:space="preserve"> </w:t>
      </w:r>
    </w:p>
    <w:p w:rsidR="00A65822" w:rsidRPr="000E6D46" w:rsidRDefault="00F27430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Rekonstrukcija </w:t>
      </w:r>
      <w:r w:rsidR="00A65822" w:rsidRPr="000E6D46">
        <w:rPr>
          <w:i/>
          <w:sz w:val="36"/>
          <w:szCs w:val="36"/>
        </w:rPr>
        <w:t xml:space="preserve"> nogostupa</w:t>
      </w:r>
      <w:r>
        <w:rPr>
          <w:i/>
          <w:sz w:val="36"/>
          <w:szCs w:val="36"/>
        </w:rPr>
        <w:t xml:space="preserve">  na području Općine Draž</w:t>
      </w:r>
    </w:p>
    <w:p w:rsidR="00DB6EEB" w:rsidRPr="000E6D46" w:rsidRDefault="001A520A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>Izgradnja i m</w:t>
      </w:r>
      <w:r w:rsidR="00F27430">
        <w:rPr>
          <w:i/>
          <w:sz w:val="36"/>
          <w:szCs w:val="36"/>
        </w:rPr>
        <w:t>odernizacija javne rasvjete u Batini</w:t>
      </w:r>
    </w:p>
    <w:p w:rsidR="00B07F45" w:rsidRPr="000E6D46" w:rsidRDefault="00F27430" w:rsidP="00B07F45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Uređenje oborinske odvodnje i kanala </w:t>
      </w:r>
    </w:p>
    <w:p w:rsidR="00DB6EEB" w:rsidRPr="000E6D46" w:rsidRDefault="00AC1D81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t xml:space="preserve">Uređenje groblja </w:t>
      </w:r>
      <w:r w:rsidR="00F27430">
        <w:rPr>
          <w:i/>
          <w:sz w:val="36"/>
          <w:szCs w:val="36"/>
        </w:rPr>
        <w:t xml:space="preserve">i spomenika </w:t>
      </w:r>
    </w:p>
    <w:p w:rsidR="00DB6EEB" w:rsidRPr="000E6D46" w:rsidRDefault="00F27430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Uređenje ceste i staza na groblju </w:t>
      </w:r>
      <w:r w:rsidR="00AC1D81" w:rsidRPr="000E6D46">
        <w:rPr>
          <w:i/>
          <w:sz w:val="36"/>
          <w:szCs w:val="36"/>
        </w:rPr>
        <w:t xml:space="preserve"> </w:t>
      </w:r>
    </w:p>
    <w:p w:rsidR="00DB6EEB" w:rsidRPr="000E6D46" w:rsidRDefault="00AC1D81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t>Uređenje</w:t>
      </w:r>
      <w:r w:rsidR="00F27430">
        <w:rPr>
          <w:i/>
          <w:sz w:val="36"/>
          <w:szCs w:val="36"/>
        </w:rPr>
        <w:t xml:space="preserve"> deponija otpada</w:t>
      </w:r>
    </w:p>
    <w:p w:rsidR="00DB6EEB" w:rsidRDefault="00AC1D81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t xml:space="preserve">Uređenje </w:t>
      </w:r>
      <w:r w:rsidR="00A65822" w:rsidRPr="000E6D46">
        <w:rPr>
          <w:i/>
          <w:sz w:val="36"/>
          <w:szCs w:val="36"/>
        </w:rPr>
        <w:t>poljskih puteva</w:t>
      </w:r>
      <w:r w:rsidR="001A520A">
        <w:rPr>
          <w:i/>
          <w:sz w:val="36"/>
          <w:szCs w:val="36"/>
        </w:rPr>
        <w:t xml:space="preserve"> i </w:t>
      </w:r>
      <w:proofErr w:type="spellStart"/>
      <w:r w:rsidR="001A520A">
        <w:rPr>
          <w:i/>
          <w:sz w:val="36"/>
          <w:szCs w:val="36"/>
        </w:rPr>
        <w:t>otresnica</w:t>
      </w:r>
      <w:proofErr w:type="spellEnd"/>
    </w:p>
    <w:p w:rsidR="001A520A" w:rsidRDefault="001A520A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>Uređenje sakralnih objekata</w:t>
      </w:r>
    </w:p>
    <w:p w:rsidR="001A520A" w:rsidRPr="000E6D46" w:rsidRDefault="001A520A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>Uređenje nerazvrstanih cesta na području Općine Draž</w:t>
      </w:r>
    </w:p>
    <w:p w:rsidR="00316529" w:rsidRPr="000E6D46" w:rsidRDefault="00316529" w:rsidP="00316529">
      <w:pPr>
        <w:autoSpaceDE w:val="0"/>
        <w:autoSpaceDN w:val="0"/>
        <w:adjustRightInd w:val="0"/>
        <w:ind w:left="2160"/>
        <w:rPr>
          <w:i/>
          <w:sz w:val="36"/>
          <w:szCs w:val="36"/>
        </w:rPr>
      </w:pPr>
    </w:p>
    <w:p w:rsidR="00DB6EEB" w:rsidRPr="000E6D46" w:rsidRDefault="00AC1D81">
      <w:pPr>
        <w:autoSpaceDE w:val="0"/>
        <w:autoSpaceDN w:val="0"/>
        <w:adjustRightInd w:val="0"/>
        <w:ind w:left="1800"/>
        <w:rPr>
          <w:i/>
          <w:sz w:val="36"/>
          <w:szCs w:val="36"/>
        </w:rPr>
      </w:pPr>
      <w:r w:rsidRPr="000E6D46">
        <w:rPr>
          <w:b/>
          <w:i/>
          <w:sz w:val="36"/>
          <w:szCs w:val="36"/>
        </w:rPr>
        <w:t>Prostorno planska dokumentacija</w:t>
      </w:r>
      <w:r w:rsidRPr="000E6D46">
        <w:rPr>
          <w:i/>
          <w:sz w:val="36"/>
          <w:szCs w:val="36"/>
        </w:rPr>
        <w:t>:</w:t>
      </w:r>
    </w:p>
    <w:p w:rsidR="00DB6EEB" w:rsidRPr="000E6D46" w:rsidRDefault="001A520A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>Izrada projektnih dokumentacija</w:t>
      </w:r>
      <w:r w:rsidR="00AC1D81" w:rsidRPr="000E6D46">
        <w:rPr>
          <w:i/>
          <w:sz w:val="36"/>
          <w:szCs w:val="36"/>
        </w:rPr>
        <w:t xml:space="preserve"> </w:t>
      </w:r>
    </w:p>
    <w:p w:rsidR="00DB6EEB" w:rsidRDefault="001A520A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>Studija o procjeni utjecaja na okoliš</w:t>
      </w:r>
    </w:p>
    <w:p w:rsidR="001A520A" w:rsidRPr="000E6D46" w:rsidRDefault="001A520A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>Izrada projektno-tehničke dokumentacije za uređenje Zelenog otoka u Batini</w:t>
      </w:r>
    </w:p>
    <w:p w:rsidR="00B07F45" w:rsidRPr="000E6D46" w:rsidRDefault="00B07F45">
      <w:pPr>
        <w:autoSpaceDE w:val="0"/>
        <w:autoSpaceDN w:val="0"/>
        <w:adjustRightInd w:val="0"/>
        <w:ind w:left="1800"/>
        <w:rPr>
          <w:i/>
          <w:sz w:val="36"/>
          <w:szCs w:val="36"/>
        </w:rPr>
      </w:pPr>
    </w:p>
    <w:p w:rsidR="000E6D46" w:rsidRDefault="000E6D46">
      <w:pPr>
        <w:autoSpaceDE w:val="0"/>
        <w:autoSpaceDN w:val="0"/>
        <w:adjustRightInd w:val="0"/>
        <w:ind w:left="1800"/>
        <w:rPr>
          <w:i/>
          <w:sz w:val="36"/>
          <w:szCs w:val="36"/>
        </w:rPr>
      </w:pPr>
    </w:p>
    <w:p w:rsidR="00DB6EEB" w:rsidRPr="000E6D46" w:rsidRDefault="00AC1D81">
      <w:pPr>
        <w:autoSpaceDE w:val="0"/>
        <w:autoSpaceDN w:val="0"/>
        <w:adjustRightInd w:val="0"/>
        <w:ind w:left="1800"/>
        <w:rPr>
          <w:b/>
          <w:i/>
          <w:sz w:val="36"/>
          <w:szCs w:val="36"/>
        </w:rPr>
      </w:pPr>
      <w:r w:rsidRPr="000E6D46">
        <w:rPr>
          <w:b/>
          <w:i/>
          <w:sz w:val="36"/>
          <w:szCs w:val="36"/>
        </w:rPr>
        <w:t>Zadržavanje visokih standarda i stečenih prava u okvirima:</w:t>
      </w:r>
    </w:p>
    <w:p w:rsidR="00DB6EEB" w:rsidRPr="000E6D46" w:rsidRDefault="00AC1D81" w:rsidP="008B1BA7">
      <w:pPr>
        <w:numPr>
          <w:ilvl w:val="3"/>
          <w:numId w:val="9"/>
        </w:num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t>Predškolskog odgoja i obrazovanja (sufinanciranje predškolskih programa, stipendije studentima</w:t>
      </w:r>
      <w:r w:rsidR="005B026D">
        <w:rPr>
          <w:i/>
          <w:sz w:val="36"/>
          <w:szCs w:val="36"/>
        </w:rPr>
        <w:t>, sufinanciranje školskih domova, prehrana učenika osnovnih škola,</w:t>
      </w:r>
      <w:r w:rsidRPr="000E6D46">
        <w:rPr>
          <w:i/>
          <w:sz w:val="36"/>
          <w:szCs w:val="36"/>
        </w:rPr>
        <w:t xml:space="preserve"> </w:t>
      </w:r>
      <w:proofErr w:type="spellStart"/>
      <w:r w:rsidR="00B07F45" w:rsidRPr="000E6D46">
        <w:rPr>
          <w:i/>
          <w:sz w:val="36"/>
          <w:szCs w:val="36"/>
        </w:rPr>
        <w:t>sufinan.nabavke</w:t>
      </w:r>
      <w:proofErr w:type="spellEnd"/>
      <w:r w:rsidR="00B07F45" w:rsidRPr="000E6D46">
        <w:rPr>
          <w:i/>
          <w:sz w:val="36"/>
          <w:szCs w:val="36"/>
        </w:rPr>
        <w:t xml:space="preserve"> školskih</w:t>
      </w:r>
      <w:r w:rsidR="005B026D">
        <w:rPr>
          <w:i/>
          <w:sz w:val="36"/>
          <w:szCs w:val="36"/>
        </w:rPr>
        <w:t xml:space="preserve"> bilježnica</w:t>
      </w:r>
      <w:r w:rsidRPr="000E6D46">
        <w:rPr>
          <w:i/>
          <w:sz w:val="36"/>
          <w:szCs w:val="36"/>
        </w:rPr>
        <w:t xml:space="preserve">, prijevoz </w:t>
      </w:r>
      <w:r w:rsidR="00A65822" w:rsidRPr="000E6D46">
        <w:rPr>
          <w:i/>
          <w:sz w:val="36"/>
          <w:szCs w:val="36"/>
        </w:rPr>
        <w:t>srednjoškolaca</w:t>
      </w:r>
      <w:r w:rsidR="005B026D">
        <w:rPr>
          <w:i/>
          <w:sz w:val="36"/>
          <w:szCs w:val="36"/>
        </w:rPr>
        <w:t>, sufinanciranje troškova ljetovanja i darova za djecu, darovi za prigodne blagdane za umirovljenike i korisnike socijalne pomoći</w:t>
      </w:r>
      <w:r w:rsidRPr="000E6D46">
        <w:rPr>
          <w:i/>
          <w:sz w:val="36"/>
          <w:szCs w:val="36"/>
        </w:rPr>
        <w:t>)</w:t>
      </w:r>
    </w:p>
    <w:p w:rsidR="00DB4EEC" w:rsidRPr="000E6D46" w:rsidRDefault="00DB4EEC" w:rsidP="008B1BA7">
      <w:pPr>
        <w:numPr>
          <w:ilvl w:val="3"/>
          <w:numId w:val="9"/>
        </w:num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t>Financiranje rada udruga u kulturi i športu</w:t>
      </w:r>
    </w:p>
    <w:p w:rsidR="00DB6EEB" w:rsidRPr="000E6D46" w:rsidRDefault="00AC1D81" w:rsidP="008B1BA7">
      <w:pPr>
        <w:numPr>
          <w:ilvl w:val="3"/>
          <w:numId w:val="9"/>
        </w:num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lastRenderedPageBreak/>
        <w:t>Potpora značajnim događanjima i manifestacijama</w:t>
      </w:r>
    </w:p>
    <w:p w:rsidR="00DB4EEC" w:rsidRPr="000E6D46" w:rsidRDefault="00DB4EEC" w:rsidP="008B1BA7">
      <w:pPr>
        <w:numPr>
          <w:ilvl w:val="3"/>
          <w:numId w:val="9"/>
        </w:num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t>Poboljšanje demografske situacije u općini(naknade za rođenje djeteta )</w:t>
      </w:r>
    </w:p>
    <w:p w:rsidR="00DB4EEC" w:rsidRPr="000E6D46" w:rsidRDefault="00DB4EEC" w:rsidP="008B1BA7">
      <w:pPr>
        <w:numPr>
          <w:ilvl w:val="3"/>
          <w:numId w:val="9"/>
        </w:num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t>Potpora socijalno ugroženom stanovništvu</w:t>
      </w:r>
    </w:p>
    <w:p w:rsidR="00DB6EEB" w:rsidRPr="000E6D46" w:rsidRDefault="00DB6EEB">
      <w:pPr>
        <w:autoSpaceDE w:val="0"/>
        <w:autoSpaceDN w:val="0"/>
        <w:adjustRightInd w:val="0"/>
        <w:rPr>
          <w:i/>
          <w:sz w:val="36"/>
          <w:szCs w:val="36"/>
        </w:rPr>
      </w:pPr>
    </w:p>
    <w:p w:rsidR="00DB6EEB" w:rsidRPr="000E6D46" w:rsidRDefault="00154A46">
      <w:p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Navedene investicije, financirane su, </w:t>
      </w:r>
      <w:r w:rsidR="00AC1D81" w:rsidRPr="000E6D46">
        <w:rPr>
          <w:i/>
          <w:sz w:val="36"/>
          <w:szCs w:val="36"/>
        </w:rPr>
        <w:t xml:space="preserve">kao što je vidljivo iz strukture prihoda </w:t>
      </w:r>
      <w:r>
        <w:rPr>
          <w:i/>
          <w:sz w:val="36"/>
          <w:szCs w:val="36"/>
        </w:rPr>
        <w:t xml:space="preserve">od pomoći iz </w:t>
      </w:r>
      <w:r w:rsidR="00AC1D81" w:rsidRPr="000E6D46">
        <w:rPr>
          <w:i/>
          <w:sz w:val="36"/>
          <w:szCs w:val="36"/>
        </w:rPr>
        <w:t xml:space="preserve"> drž</w:t>
      </w:r>
      <w:r>
        <w:rPr>
          <w:i/>
          <w:sz w:val="36"/>
          <w:szCs w:val="36"/>
        </w:rPr>
        <w:t>avnog i</w:t>
      </w:r>
      <w:r w:rsidR="00270E2E">
        <w:rPr>
          <w:i/>
          <w:sz w:val="36"/>
          <w:szCs w:val="36"/>
        </w:rPr>
        <w:t xml:space="preserve"> dijelom i</w:t>
      </w:r>
      <w:r>
        <w:rPr>
          <w:i/>
          <w:sz w:val="36"/>
          <w:szCs w:val="36"/>
        </w:rPr>
        <w:t>z</w:t>
      </w:r>
      <w:r w:rsidR="00270E2E">
        <w:rPr>
          <w:i/>
          <w:sz w:val="36"/>
          <w:szCs w:val="36"/>
        </w:rPr>
        <w:t xml:space="preserve"> županijskog P</w:t>
      </w:r>
      <w:r w:rsidR="00AC1D81" w:rsidRPr="000E6D46">
        <w:rPr>
          <w:i/>
          <w:sz w:val="36"/>
          <w:szCs w:val="36"/>
        </w:rPr>
        <w:t>roračuna. Projektni planovi, te zahtjevi za sufinanciranje kapitalnih investicija su odaslani nadležnim ministarstvima i fondovima, no neizvjestan je njihov način, obim i vremenska dinamika sufinanciranja.</w:t>
      </w:r>
    </w:p>
    <w:p w:rsidR="00DB6EEB" w:rsidRPr="000E6D46" w:rsidRDefault="00DB6EEB">
      <w:pPr>
        <w:autoSpaceDE w:val="0"/>
        <w:autoSpaceDN w:val="0"/>
        <w:adjustRightInd w:val="0"/>
        <w:rPr>
          <w:i/>
          <w:sz w:val="36"/>
          <w:szCs w:val="36"/>
        </w:rPr>
      </w:pPr>
    </w:p>
    <w:p w:rsidR="00DB6EEB" w:rsidRDefault="00AC1D81">
      <w:pPr>
        <w:autoSpaceDE w:val="0"/>
        <w:autoSpaceDN w:val="0"/>
        <w:adjustRightInd w:val="0"/>
        <w:rPr>
          <w:b/>
          <w:sz w:val="42"/>
          <w:szCs w:val="42"/>
        </w:rPr>
      </w:pPr>
      <w:r>
        <w:rPr>
          <w:b/>
          <w:sz w:val="42"/>
          <w:szCs w:val="42"/>
        </w:rPr>
        <w:t>CILJEVI</w:t>
      </w:r>
    </w:p>
    <w:p w:rsidR="00DB6EEB" w:rsidRDefault="00DB6EEB">
      <w:pPr>
        <w:autoSpaceDE w:val="0"/>
        <w:autoSpaceDN w:val="0"/>
        <w:adjustRightInd w:val="0"/>
        <w:rPr>
          <w:sz w:val="42"/>
          <w:szCs w:val="42"/>
        </w:rPr>
      </w:pPr>
    </w:p>
    <w:p w:rsidR="00DB6EEB" w:rsidRPr="00E9527D" w:rsidRDefault="00AC1D81">
      <w:pPr>
        <w:autoSpaceDE w:val="0"/>
        <w:autoSpaceDN w:val="0"/>
        <w:adjustRightInd w:val="0"/>
        <w:rPr>
          <w:rFonts w:ascii="Constantia" w:hAnsi="Constantia"/>
          <w:sz w:val="42"/>
          <w:szCs w:val="42"/>
        </w:rPr>
      </w:pPr>
      <w:r w:rsidRPr="00E9527D">
        <w:rPr>
          <w:rFonts w:ascii="Constantia" w:hAnsi="Constantia"/>
          <w:sz w:val="42"/>
          <w:szCs w:val="42"/>
        </w:rPr>
        <w:t>Osnovni cilj proračunskoga planiranja u 201</w:t>
      </w:r>
      <w:r w:rsidR="00270E2E">
        <w:rPr>
          <w:rFonts w:ascii="Constantia" w:hAnsi="Constantia"/>
          <w:sz w:val="42"/>
          <w:szCs w:val="42"/>
        </w:rPr>
        <w:t>9</w:t>
      </w:r>
      <w:r w:rsidRPr="00E9527D">
        <w:rPr>
          <w:rFonts w:ascii="Constantia" w:hAnsi="Constantia"/>
          <w:sz w:val="42"/>
          <w:szCs w:val="42"/>
        </w:rPr>
        <w:t xml:space="preserve"> godine je osiguranje stabilnosti Proračuna općine i uredno izvršavanje svih preuzetih obveza</w:t>
      </w:r>
    </w:p>
    <w:p w:rsidR="00DB6EEB" w:rsidRPr="00E9527D" w:rsidRDefault="00AC1D81">
      <w:pPr>
        <w:numPr>
          <w:ilvl w:val="0"/>
          <w:numId w:val="7"/>
        </w:numPr>
        <w:autoSpaceDE w:val="0"/>
        <w:autoSpaceDN w:val="0"/>
        <w:adjustRightInd w:val="0"/>
        <w:rPr>
          <w:rFonts w:ascii="Constantia" w:hAnsi="Constantia"/>
          <w:sz w:val="42"/>
          <w:szCs w:val="42"/>
        </w:rPr>
      </w:pPr>
      <w:r w:rsidRPr="00E9527D">
        <w:rPr>
          <w:rFonts w:ascii="Constantia" w:hAnsi="Constantia"/>
          <w:sz w:val="42"/>
          <w:szCs w:val="42"/>
        </w:rPr>
        <w:t>Pozitivni pokazatelji:</w:t>
      </w:r>
    </w:p>
    <w:p w:rsidR="00DB6EEB" w:rsidRPr="00E9527D" w:rsidRDefault="00AC1D81">
      <w:pPr>
        <w:numPr>
          <w:ilvl w:val="3"/>
          <w:numId w:val="7"/>
        </w:numPr>
        <w:autoSpaceDE w:val="0"/>
        <w:autoSpaceDN w:val="0"/>
        <w:adjustRightInd w:val="0"/>
        <w:rPr>
          <w:rFonts w:ascii="Constantia" w:hAnsi="Constantia"/>
          <w:sz w:val="36"/>
          <w:szCs w:val="36"/>
        </w:rPr>
      </w:pPr>
      <w:r w:rsidRPr="00E9527D">
        <w:rPr>
          <w:rFonts w:ascii="Constantia" w:hAnsi="Constantia"/>
          <w:sz w:val="36"/>
          <w:szCs w:val="36"/>
        </w:rPr>
        <w:t xml:space="preserve">Povećanje prihoda od poreza na promet nekretnina </w:t>
      </w:r>
    </w:p>
    <w:p w:rsidR="00DB4EEC" w:rsidRPr="00E9527D" w:rsidRDefault="00DB4EEC">
      <w:pPr>
        <w:numPr>
          <w:ilvl w:val="3"/>
          <w:numId w:val="7"/>
        </w:numPr>
        <w:autoSpaceDE w:val="0"/>
        <w:autoSpaceDN w:val="0"/>
        <w:adjustRightInd w:val="0"/>
        <w:rPr>
          <w:rFonts w:ascii="Constantia" w:hAnsi="Constantia"/>
          <w:sz w:val="36"/>
          <w:szCs w:val="36"/>
        </w:rPr>
      </w:pPr>
      <w:r w:rsidRPr="00E9527D">
        <w:rPr>
          <w:rFonts w:ascii="Constantia" w:hAnsi="Constantia"/>
          <w:sz w:val="36"/>
          <w:szCs w:val="36"/>
        </w:rPr>
        <w:t xml:space="preserve">Povećanje udjela prihoda za fiskalno izravnanje </w:t>
      </w:r>
    </w:p>
    <w:p w:rsidR="00DB6EEB" w:rsidRPr="00E9527D" w:rsidRDefault="00AC1D81">
      <w:pPr>
        <w:numPr>
          <w:ilvl w:val="0"/>
          <w:numId w:val="7"/>
        </w:numPr>
        <w:autoSpaceDE w:val="0"/>
        <w:autoSpaceDN w:val="0"/>
        <w:adjustRightInd w:val="0"/>
        <w:rPr>
          <w:rFonts w:ascii="Constantia" w:hAnsi="Constantia"/>
          <w:sz w:val="42"/>
          <w:szCs w:val="42"/>
        </w:rPr>
      </w:pPr>
      <w:r w:rsidRPr="00E9527D">
        <w:rPr>
          <w:rFonts w:ascii="Constantia" w:hAnsi="Constantia"/>
          <w:sz w:val="42"/>
          <w:szCs w:val="42"/>
        </w:rPr>
        <w:t>Negativni pokazatelji:</w:t>
      </w:r>
    </w:p>
    <w:p w:rsidR="00DB6EEB" w:rsidRPr="00E9527D" w:rsidRDefault="00AC1D81">
      <w:pPr>
        <w:numPr>
          <w:ilvl w:val="3"/>
          <w:numId w:val="7"/>
        </w:numPr>
        <w:autoSpaceDE w:val="0"/>
        <w:autoSpaceDN w:val="0"/>
        <w:adjustRightInd w:val="0"/>
        <w:rPr>
          <w:rFonts w:ascii="Constantia" w:hAnsi="Constantia"/>
          <w:sz w:val="38"/>
          <w:szCs w:val="38"/>
        </w:rPr>
      </w:pPr>
      <w:r w:rsidRPr="00E9527D">
        <w:rPr>
          <w:rFonts w:ascii="Constantia" w:hAnsi="Constantia"/>
          <w:sz w:val="38"/>
          <w:szCs w:val="38"/>
        </w:rPr>
        <w:t>Općenito gospodarska i trenutno politička situacija u zemlji i okruženju, te teška naplativost općinskih potraživanja</w:t>
      </w:r>
    </w:p>
    <w:p w:rsidR="000E6D46" w:rsidRPr="00E9527D" w:rsidRDefault="00AC1D81" w:rsidP="000E6D46">
      <w:pPr>
        <w:numPr>
          <w:ilvl w:val="3"/>
          <w:numId w:val="7"/>
        </w:numPr>
        <w:autoSpaceDE w:val="0"/>
        <w:autoSpaceDN w:val="0"/>
        <w:adjustRightInd w:val="0"/>
        <w:rPr>
          <w:rFonts w:ascii="Constantia" w:hAnsi="Constantia"/>
          <w:sz w:val="42"/>
          <w:szCs w:val="42"/>
        </w:rPr>
      </w:pPr>
      <w:r w:rsidRPr="00E9527D">
        <w:rPr>
          <w:rFonts w:ascii="Constantia" w:hAnsi="Constantia"/>
          <w:sz w:val="42"/>
          <w:szCs w:val="42"/>
        </w:rPr>
        <w:t>Nepoznat je učinak punjenja prihodov</w:t>
      </w:r>
      <w:r w:rsidR="004D7B1E">
        <w:rPr>
          <w:rFonts w:ascii="Constantia" w:hAnsi="Constantia"/>
          <w:sz w:val="42"/>
          <w:szCs w:val="42"/>
        </w:rPr>
        <w:t>ne strane iz kapitalnih pomoći</w:t>
      </w:r>
      <w:r w:rsidRPr="00E9527D">
        <w:rPr>
          <w:rFonts w:ascii="Constantia" w:hAnsi="Constantia"/>
          <w:sz w:val="42"/>
          <w:szCs w:val="42"/>
        </w:rPr>
        <w:t xml:space="preserve"> iz županijskog i državnog proračuna (EU)</w:t>
      </w:r>
    </w:p>
    <w:p w:rsidR="000E6D46" w:rsidRDefault="000E6D46" w:rsidP="000E6D46">
      <w:pPr>
        <w:autoSpaceDE w:val="0"/>
        <w:autoSpaceDN w:val="0"/>
        <w:adjustRightInd w:val="0"/>
        <w:rPr>
          <w:sz w:val="42"/>
          <w:szCs w:val="42"/>
        </w:rPr>
      </w:pPr>
    </w:p>
    <w:p w:rsidR="000E6D46" w:rsidRPr="00F210CC" w:rsidRDefault="000E6D46" w:rsidP="000E6D46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b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lastRenderedPageBreak/>
        <w:t xml:space="preserve"> </w:t>
      </w:r>
      <w:r w:rsidRPr="00F210CC">
        <w:rPr>
          <w:rFonts w:ascii="Constantia" w:hAnsi="Constantia" w:cs="Constantia"/>
          <w:b/>
          <w:sz w:val="48"/>
          <w:szCs w:val="48"/>
        </w:rPr>
        <w:t>KRATKI PRIKAZ PRIJEDLOGA PROR</w:t>
      </w:r>
      <w:r w:rsidR="00270E2E">
        <w:rPr>
          <w:rFonts w:ascii="Constantia" w:hAnsi="Constantia" w:cs="Constantia"/>
          <w:b/>
          <w:sz w:val="48"/>
          <w:szCs w:val="48"/>
        </w:rPr>
        <w:t>AČUNA ZA PRORAČUNSKU GODINU 2019. I PROJEKCIJA ZA 2020. I 2021</w:t>
      </w:r>
      <w:r w:rsidRPr="00F210CC">
        <w:rPr>
          <w:rFonts w:ascii="Constantia" w:hAnsi="Constantia" w:cs="Constantia"/>
          <w:b/>
          <w:sz w:val="48"/>
          <w:szCs w:val="48"/>
        </w:rPr>
        <w:t>.</w:t>
      </w:r>
    </w:p>
    <w:p w:rsidR="00F210CC" w:rsidRPr="00E9527D" w:rsidRDefault="00270E2E" w:rsidP="000E6D46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>
        <w:rPr>
          <w:rFonts w:ascii="Constantia" w:hAnsi="Constantia" w:cs="Constantia"/>
          <w:sz w:val="40"/>
          <w:szCs w:val="40"/>
        </w:rPr>
        <w:t>Proračun Općine Draž za 2019</w:t>
      </w:r>
      <w:r w:rsidR="00F210CC" w:rsidRPr="00E9527D">
        <w:rPr>
          <w:rFonts w:ascii="Constantia" w:hAnsi="Constantia" w:cs="Constantia"/>
          <w:sz w:val="40"/>
          <w:szCs w:val="40"/>
        </w:rPr>
        <w:t>.</w:t>
      </w:r>
      <w:r>
        <w:rPr>
          <w:rFonts w:ascii="Constantia" w:hAnsi="Constantia" w:cs="Constantia"/>
          <w:sz w:val="40"/>
          <w:szCs w:val="40"/>
        </w:rPr>
        <w:t xml:space="preserve"> godinu s projekcijama za 2020</w:t>
      </w:r>
      <w:r w:rsidR="00F210CC" w:rsidRPr="00E9527D">
        <w:rPr>
          <w:rFonts w:ascii="Constantia" w:hAnsi="Constantia" w:cs="Constantia"/>
          <w:sz w:val="40"/>
          <w:szCs w:val="40"/>
        </w:rPr>
        <w:t>. i 2</w:t>
      </w:r>
      <w:r>
        <w:rPr>
          <w:rFonts w:ascii="Constantia" w:hAnsi="Constantia" w:cs="Constantia"/>
          <w:sz w:val="40"/>
          <w:szCs w:val="40"/>
        </w:rPr>
        <w:t>021</w:t>
      </w:r>
      <w:r w:rsidR="00F210CC" w:rsidRPr="00E9527D">
        <w:rPr>
          <w:rFonts w:ascii="Constantia" w:hAnsi="Constantia" w:cs="Constantia"/>
          <w:sz w:val="40"/>
          <w:szCs w:val="40"/>
        </w:rPr>
        <w:t xml:space="preserve">.godinu usvojen je na sjednici Općinskog vijeća </w:t>
      </w:r>
      <w:r>
        <w:rPr>
          <w:rFonts w:ascii="Constantia" w:hAnsi="Constantia" w:cs="Constantia"/>
          <w:sz w:val="40"/>
          <w:szCs w:val="40"/>
        </w:rPr>
        <w:t>15</w:t>
      </w:r>
      <w:r w:rsidR="00EC08EE">
        <w:rPr>
          <w:rFonts w:ascii="Constantia" w:hAnsi="Constantia" w:cs="Constantia"/>
          <w:sz w:val="40"/>
          <w:szCs w:val="40"/>
        </w:rPr>
        <w:t>.</w:t>
      </w:r>
      <w:r>
        <w:rPr>
          <w:rFonts w:ascii="Constantia" w:hAnsi="Constantia" w:cs="Constantia"/>
          <w:sz w:val="40"/>
          <w:szCs w:val="40"/>
        </w:rPr>
        <w:t xml:space="preserve"> studenog 2018</w:t>
      </w:r>
      <w:r w:rsidR="00F210CC" w:rsidRPr="00E9527D">
        <w:rPr>
          <w:rFonts w:ascii="Constantia" w:hAnsi="Constantia" w:cs="Constantia"/>
          <w:sz w:val="40"/>
          <w:szCs w:val="40"/>
        </w:rPr>
        <w:t>.godine.</w:t>
      </w:r>
    </w:p>
    <w:p w:rsidR="00F210CC" w:rsidRDefault="00F210CC" w:rsidP="000E6D46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E9527D">
        <w:rPr>
          <w:rFonts w:ascii="Constantia" w:hAnsi="Constantia" w:cs="Constantia"/>
          <w:sz w:val="40"/>
          <w:szCs w:val="40"/>
        </w:rPr>
        <w:tab/>
        <w:t>Proračunom su predviđeni;</w:t>
      </w:r>
    </w:p>
    <w:p w:rsidR="00E9527D" w:rsidRDefault="00AA1750" w:rsidP="00E9527D">
      <w:pPr>
        <w:pStyle w:val="Odlomakpopisa"/>
        <w:numPr>
          <w:ilvl w:val="0"/>
          <w:numId w:val="8"/>
        </w:num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>
        <w:rPr>
          <w:rFonts w:ascii="Constantia" w:hAnsi="Constantia" w:cs="Constantia"/>
          <w:sz w:val="40"/>
          <w:szCs w:val="40"/>
        </w:rPr>
        <w:t xml:space="preserve">Prihodi </w:t>
      </w:r>
      <w:r w:rsidR="00963F37">
        <w:rPr>
          <w:rFonts w:ascii="Constantia" w:hAnsi="Constantia" w:cs="Constantia"/>
          <w:sz w:val="40"/>
          <w:szCs w:val="40"/>
        </w:rPr>
        <w:t>poslovanja u iznosu 12.905.712,36</w:t>
      </w:r>
      <w:r>
        <w:rPr>
          <w:rFonts w:ascii="Constantia" w:hAnsi="Constantia" w:cs="Constantia"/>
          <w:sz w:val="40"/>
          <w:szCs w:val="40"/>
        </w:rPr>
        <w:t xml:space="preserve"> kuna</w:t>
      </w:r>
    </w:p>
    <w:p w:rsidR="00AA1750" w:rsidRDefault="00AA1750" w:rsidP="00E9527D">
      <w:pPr>
        <w:pStyle w:val="Odlomakpopisa"/>
        <w:numPr>
          <w:ilvl w:val="0"/>
          <w:numId w:val="8"/>
        </w:num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>
        <w:rPr>
          <w:rFonts w:ascii="Constantia" w:hAnsi="Constantia" w:cs="Constantia"/>
          <w:sz w:val="40"/>
          <w:szCs w:val="40"/>
        </w:rPr>
        <w:t xml:space="preserve">Prihodi od prodaje nefinancijske imovine </w:t>
      </w:r>
      <w:r w:rsidR="00963F37">
        <w:rPr>
          <w:rFonts w:ascii="Constantia" w:hAnsi="Constantia" w:cs="Constantia"/>
          <w:sz w:val="40"/>
          <w:szCs w:val="40"/>
        </w:rPr>
        <w:t>710.000,00</w:t>
      </w:r>
      <w:r w:rsidR="00292BEA">
        <w:rPr>
          <w:rFonts w:ascii="Constantia" w:hAnsi="Constantia" w:cs="Constantia"/>
          <w:sz w:val="40"/>
          <w:szCs w:val="40"/>
        </w:rPr>
        <w:t xml:space="preserve"> kuna</w:t>
      </w:r>
    </w:p>
    <w:p w:rsidR="00292BEA" w:rsidRDefault="00292BEA" w:rsidP="00E9527D">
      <w:pPr>
        <w:pStyle w:val="Odlomakpopisa"/>
        <w:numPr>
          <w:ilvl w:val="0"/>
          <w:numId w:val="8"/>
        </w:num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>
        <w:rPr>
          <w:rFonts w:ascii="Constantia" w:hAnsi="Constantia" w:cs="Constantia"/>
          <w:sz w:val="40"/>
          <w:szCs w:val="40"/>
        </w:rPr>
        <w:t>Rashodi poslov</w:t>
      </w:r>
      <w:r w:rsidR="00963F37">
        <w:rPr>
          <w:rFonts w:ascii="Constantia" w:hAnsi="Constantia" w:cs="Constantia"/>
          <w:sz w:val="40"/>
          <w:szCs w:val="40"/>
        </w:rPr>
        <w:t>anja 11.680.712,36</w:t>
      </w:r>
      <w:r>
        <w:rPr>
          <w:rFonts w:ascii="Constantia" w:hAnsi="Constantia" w:cs="Constantia"/>
          <w:sz w:val="40"/>
          <w:szCs w:val="40"/>
        </w:rPr>
        <w:t xml:space="preserve"> kuna</w:t>
      </w:r>
    </w:p>
    <w:p w:rsidR="00292BEA" w:rsidRDefault="00292BEA" w:rsidP="00E9527D">
      <w:pPr>
        <w:pStyle w:val="Odlomakpopisa"/>
        <w:numPr>
          <w:ilvl w:val="0"/>
          <w:numId w:val="8"/>
        </w:num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>
        <w:rPr>
          <w:rFonts w:ascii="Constantia" w:hAnsi="Constantia" w:cs="Constantia"/>
          <w:sz w:val="40"/>
          <w:szCs w:val="40"/>
        </w:rPr>
        <w:t>Rashodi za nabavku ne</w:t>
      </w:r>
      <w:r w:rsidR="00963F37">
        <w:rPr>
          <w:rFonts w:ascii="Constantia" w:hAnsi="Constantia" w:cs="Constantia"/>
          <w:sz w:val="40"/>
          <w:szCs w:val="40"/>
        </w:rPr>
        <w:t>financijske imovine 2.260.000,00</w:t>
      </w:r>
      <w:r>
        <w:rPr>
          <w:rFonts w:ascii="Constantia" w:hAnsi="Constantia" w:cs="Constantia"/>
          <w:sz w:val="40"/>
          <w:szCs w:val="40"/>
        </w:rPr>
        <w:t xml:space="preserve"> kuna</w:t>
      </w:r>
    </w:p>
    <w:p w:rsidR="00292BEA" w:rsidRPr="00E9527D" w:rsidRDefault="00292BEA" w:rsidP="00E9527D">
      <w:pPr>
        <w:pStyle w:val="Odlomakpopisa"/>
        <w:numPr>
          <w:ilvl w:val="0"/>
          <w:numId w:val="8"/>
        </w:num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>
        <w:rPr>
          <w:rFonts w:ascii="Constantia" w:hAnsi="Constantia" w:cs="Constantia"/>
          <w:sz w:val="40"/>
          <w:szCs w:val="40"/>
        </w:rPr>
        <w:t>Planirani višak prihoda iz pret</w:t>
      </w:r>
      <w:r w:rsidR="00087677">
        <w:rPr>
          <w:rFonts w:ascii="Constantia" w:hAnsi="Constantia" w:cs="Constantia"/>
          <w:sz w:val="40"/>
          <w:szCs w:val="40"/>
        </w:rPr>
        <w:t>hodne godine u iznosu 1.125.000,00</w:t>
      </w:r>
      <w:r>
        <w:rPr>
          <w:rFonts w:ascii="Constantia" w:hAnsi="Constantia" w:cs="Constantia"/>
          <w:sz w:val="40"/>
          <w:szCs w:val="40"/>
        </w:rPr>
        <w:t xml:space="preserve"> kuna</w:t>
      </w:r>
    </w:p>
    <w:p w:rsidR="000E6D46" w:rsidRPr="000E6D46" w:rsidRDefault="000E6D46" w:rsidP="000E6D46">
      <w:pPr>
        <w:autoSpaceDE w:val="0"/>
        <w:autoSpaceDN w:val="0"/>
        <w:adjustRightInd w:val="0"/>
        <w:rPr>
          <w:sz w:val="42"/>
          <w:szCs w:val="42"/>
        </w:rPr>
      </w:pPr>
    </w:p>
    <w:p w:rsidR="00DB6EEB" w:rsidRDefault="00AC1D81">
      <w:pPr>
        <w:autoSpaceDE w:val="0"/>
        <w:autoSpaceDN w:val="0"/>
        <w:adjustRightInd w:val="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Važni </w:t>
      </w:r>
      <w:r w:rsidR="0071658A">
        <w:rPr>
          <w:b/>
          <w:sz w:val="44"/>
          <w:szCs w:val="44"/>
        </w:rPr>
        <w:t>kontakti i korisne informacije</w:t>
      </w:r>
    </w:p>
    <w:p w:rsidR="0071658A" w:rsidRDefault="0071658A">
      <w:pPr>
        <w:autoSpaceDE w:val="0"/>
        <w:autoSpaceDN w:val="0"/>
        <w:adjustRightInd w:val="0"/>
        <w:rPr>
          <w:b/>
          <w:sz w:val="44"/>
          <w:szCs w:val="44"/>
        </w:rPr>
      </w:pPr>
    </w:p>
    <w:p w:rsidR="0071658A" w:rsidRDefault="0071658A" w:rsidP="0071658A">
      <w:pPr>
        <w:autoSpaceDE w:val="0"/>
        <w:autoSpaceDN w:val="0"/>
        <w:adjustRightInd w:val="0"/>
        <w:rPr>
          <w:rFonts w:ascii="Constantia" w:hAnsi="Constantia"/>
          <w:sz w:val="40"/>
          <w:szCs w:val="40"/>
        </w:rPr>
      </w:pPr>
      <w:r w:rsidRPr="00292BEA">
        <w:rPr>
          <w:rFonts w:ascii="Constantia" w:hAnsi="Constantia"/>
          <w:sz w:val="40"/>
          <w:szCs w:val="40"/>
        </w:rPr>
        <w:t xml:space="preserve">Općinski načelnik Općine </w:t>
      </w:r>
      <w:r>
        <w:rPr>
          <w:rFonts w:ascii="Constantia" w:hAnsi="Constantia"/>
          <w:sz w:val="40"/>
          <w:szCs w:val="40"/>
        </w:rPr>
        <w:t>Draž</w:t>
      </w:r>
      <w:r>
        <w:rPr>
          <w:rFonts w:ascii="Constantia" w:hAnsi="Constantia"/>
          <w:sz w:val="40"/>
          <w:szCs w:val="40"/>
        </w:rPr>
        <w:t>:</w:t>
      </w:r>
      <w:r>
        <w:rPr>
          <w:rFonts w:ascii="Constantia" w:hAnsi="Constantia"/>
          <w:sz w:val="40"/>
          <w:szCs w:val="40"/>
        </w:rPr>
        <w:t xml:space="preserve">   </w:t>
      </w:r>
      <w:r w:rsidRPr="00292BEA">
        <w:rPr>
          <w:rFonts w:ascii="Constantia" w:hAnsi="Constantia"/>
          <w:sz w:val="40"/>
          <w:szCs w:val="40"/>
        </w:rPr>
        <w:tab/>
      </w:r>
      <w:r w:rsidRPr="00292BEA">
        <w:rPr>
          <w:rFonts w:ascii="Constantia" w:hAnsi="Constantia"/>
          <w:sz w:val="40"/>
          <w:szCs w:val="40"/>
        </w:rPr>
        <w:tab/>
      </w:r>
      <w:r>
        <w:rPr>
          <w:rFonts w:ascii="Constantia" w:hAnsi="Constantia"/>
          <w:sz w:val="40"/>
          <w:szCs w:val="40"/>
        </w:rPr>
        <w:t xml:space="preserve">      </w:t>
      </w:r>
      <w:r w:rsidRPr="00292BEA">
        <w:rPr>
          <w:rFonts w:ascii="Constantia" w:hAnsi="Constantia"/>
          <w:sz w:val="40"/>
          <w:szCs w:val="40"/>
        </w:rPr>
        <w:t>0</w:t>
      </w:r>
      <w:r>
        <w:rPr>
          <w:rFonts w:ascii="Constantia" w:hAnsi="Constantia"/>
          <w:sz w:val="40"/>
          <w:szCs w:val="40"/>
        </w:rPr>
        <w:t>31/736 100</w:t>
      </w:r>
    </w:p>
    <w:p w:rsidR="0071658A" w:rsidRDefault="0071658A" w:rsidP="0071658A">
      <w:pPr>
        <w:autoSpaceDE w:val="0"/>
        <w:autoSpaceDN w:val="0"/>
        <w:adjustRightInd w:val="0"/>
        <w:rPr>
          <w:rFonts w:ascii="Constantia" w:hAnsi="Constantia"/>
          <w:sz w:val="40"/>
          <w:szCs w:val="40"/>
        </w:rPr>
      </w:pPr>
      <w:r>
        <w:rPr>
          <w:rFonts w:ascii="Constantia" w:hAnsi="Constantia"/>
          <w:sz w:val="40"/>
          <w:szCs w:val="40"/>
        </w:rPr>
        <w:t>Pročelnica JUO:                                                  031/736 517</w:t>
      </w:r>
    </w:p>
    <w:p w:rsidR="0071658A" w:rsidRPr="0071658A" w:rsidRDefault="0071658A">
      <w:pPr>
        <w:autoSpaceDE w:val="0"/>
        <w:autoSpaceDN w:val="0"/>
        <w:adjustRightInd w:val="0"/>
        <w:rPr>
          <w:rFonts w:ascii="Constantia" w:hAnsi="Constantia"/>
          <w:sz w:val="40"/>
          <w:szCs w:val="40"/>
        </w:rPr>
      </w:pPr>
      <w:r w:rsidRPr="0071658A">
        <w:rPr>
          <w:rFonts w:ascii="Constantia" w:hAnsi="Constantia"/>
          <w:sz w:val="40"/>
          <w:szCs w:val="40"/>
        </w:rPr>
        <w:t>Stručni suradnik za račun. i financije</w:t>
      </w:r>
      <w:r>
        <w:rPr>
          <w:rFonts w:ascii="Constantia" w:hAnsi="Constantia"/>
          <w:sz w:val="40"/>
          <w:szCs w:val="40"/>
        </w:rPr>
        <w:t>:             031/736 358</w:t>
      </w:r>
    </w:p>
    <w:p w:rsidR="00DB6EEB" w:rsidRDefault="00AC1D81" w:rsidP="00292BEA">
      <w:pPr>
        <w:jc w:val="both"/>
        <w:rPr>
          <w:sz w:val="44"/>
          <w:szCs w:val="44"/>
        </w:rPr>
      </w:pPr>
      <w:r w:rsidRPr="00292BEA">
        <w:rPr>
          <w:rFonts w:ascii="Constantia" w:hAnsi="Constantia"/>
          <w:sz w:val="40"/>
          <w:szCs w:val="40"/>
          <w:lang w:val="de-DE"/>
        </w:rPr>
        <w:t>Internet</w:t>
      </w:r>
      <w:r w:rsidRPr="00292BEA">
        <w:rPr>
          <w:rFonts w:ascii="Constantia" w:hAnsi="Constantia"/>
          <w:sz w:val="40"/>
          <w:szCs w:val="40"/>
        </w:rPr>
        <w:t xml:space="preserve"> </w:t>
      </w:r>
      <w:proofErr w:type="spellStart"/>
      <w:r w:rsidRPr="00292BEA">
        <w:rPr>
          <w:rFonts w:ascii="Constantia" w:hAnsi="Constantia"/>
          <w:sz w:val="40"/>
          <w:szCs w:val="40"/>
          <w:lang w:val="de-DE"/>
        </w:rPr>
        <w:t>adresa</w:t>
      </w:r>
      <w:proofErr w:type="spellEnd"/>
      <w:r w:rsidRPr="00292BEA">
        <w:rPr>
          <w:rFonts w:ascii="Constantia" w:hAnsi="Constantia"/>
          <w:sz w:val="40"/>
          <w:szCs w:val="40"/>
        </w:rPr>
        <w:t xml:space="preserve">: </w:t>
      </w:r>
      <w:hyperlink r:id="rId7" w:history="1">
        <w:r w:rsidR="00270E2E" w:rsidRPr="00AC5344">
          <w:rPr>
            <w:rStyle w:val="Hiperveza"/>
            <w:rFonts w:ascii="Constantia" w:hAnsi="Constantia"/>
            <w:sz w:val="40"/>
            <w:szCs w:val="40"/>
          </w:rPr>
          <w:t>www.draz.hr</w:t>
        </w:r>
      </w:hyperlink>
      <w:r w:rsidR="00292BEA">
        <w:rPr>
          <w:rStyle w:val="Hiperveza"/>
          <w:rFonts w:ascii="Constantia" w:hAnsi="Constantia"/>
          <w:sz w:val="40"/>
          <w:szCs w:val="40"/>
        </w:rPr>
        <w:t xml:space="preserve"> </w:t>
      </w:r>
      <w:r w:rsidRPr="00292BEA">
        <w:rPr>
          <w:rFonts w:ascii="Constantia" w:hAnsi="Constantia"/>
          <w:sz w:val="40"/>
          <w:szCs w:val="40"/>
          <w:lang w:val="de-DE"/>
        </w:rPr>
        <w:t>e</w:t>
      </w:r>
      <w:r w:rsidRPr="00292BEA">
        <w:rPr>
          <w:rFonts w:ascii="Constantia" w:hAnsi="Constantia"/>
          <w:sz w:val="40"/>
          <w:szCs w:val="40"/>
        </w:rPr>
        <w:t>-</w:t>
      </w:r>
      <w:r w:rsidRPr="00292BEA">
        <w:rPr>
          <w:rFonts w:ascii="Constantia" w:hAnsi="Constantia"/>
          <w:sz w:val="40"/>
          <w:szCs w:val="40"/>
          <w:lang w:val="de-DE"/>
        </w:rPr>
        <w:t>mail</w:t>
      </w:r>
      <w:r w:rsidRPr="00292BEA">
        <w:rPr>
          <w:rFonts w:ascii="Constantia" w:hAnsi="Constantia"/>
          <w:sz w:val="40"/>
          <w:szCs w:val="40"/>
        </w:rPr>
        <w:t xml:space="preserve"> </w:t>
      </w:r>
      <w:proofErr w:type="spellStart"/>
      <w:r w:rsidRPr="00292BEA">
        <w:rPr>
          <w:rFonts w:ascii="Constantia" w:hAnsi="Constantia"/>
          <w:sz w:val="40"/>
          <w:szCs w:val="40"/>
          <w:lang w:val="de-DE"/>
        </w:rPr>
        <w:t>adresa</w:t>
      </w:r>
      <w:proofErr w:type="spellEnd"/>
      <w:r w:rsidRPr="00292BEA">
        <w:rPr>
          <w:rFonts w:ascii="Constantia" w:hAnsi="Constantia"/>
          <w:sz w:val="40"/>
          <w:szCs w:val="40"/>
        </w:rPr>
        <w:t xml:space="preserve"> </w:t>
      </w:r>
      <w:proofErr w:type="spellStart"/>
      <w:r w:rsidRPr="00292BEA">
        <w:rPr>
          <w:rFonts w:ascii="Constantia" w:hAnsi="Constantia"/>
          <w:sz w:val="40"/>
          <w:szCs w:val="40"/>
          <w:lang w:val="de-DE"/>
        </w:rPr>
        <w:t>za</w:t>
      </w:r>
      <w:proofErr w:type="spellEnd"/>
      <w:r w:rsidRPr="00292BEA">
        <w:rPr>
          <w:rFonts w:ascii="Constantia" w:hAnsi="Constantia"/>
          <w:sz w:val="40"/>
          <w:szCs w:val="40"/>
        </w:rPr>
        <w:t xml:space="preserve"> </w:t>
      </w:r>
      <w:proofErr w:type="spellStart"/>
      <w:r w:rsidRPr="00292BEA">
        <w:rPr>
          <w:rFonts w:ascii="Constantia" w:hAnsi="Constantia"/>
          <w:sz w:val="40"/>
          <w:szCs w:val="40"/>
          <w:lang w:val="de-DE"/>
        </w:rPr>
        <w:t>izravnu</w:t>
      </w:r>
      <w:proofErr w:type="spellEnd"/>
      <w:r w:rsidRPr="00292BEA">
        <w:rPr>
          <w:rFonts w:ascii="Constantia" w:hAnsi="Constantia"/>
          <w:sz w:val="40"/>
          <w:szCs w:val="40"/>
        </w:rPr>
        <w:t xml:space="preserve"> </w:t>
      </w:r>
      <w:proofErr w:type="spellStart"/>
      <w:r w:rsidRPr="00292BEA">
        <w:rPr>
          <w:rFonts w:ascii="Constantia" w:hAnsi="Constantia"/>
          <w:sz w:val="40"/>
          <w:szCs w:val="40"/>
          <w:lang w:val="de-DE"/>
        </w:rPr>
        <w:t>komunikaciju</w:t>
      </w:r>
      <w:proofErr w:type="spellEnd"/>
      <w:r w:rsidRPr="00292BEA">
        <w:rPr>
          <w:rFonts w:ascii="Constantia" w:hAnsi="Constantia"/>
          <w:sz w:val="40"/>
          <w:szCs w:val="40"/>
        </w:rPr>
        <w:t xml:space="preserve"> </w:t>
      </w:r>
      <w:proofErr w:type="spellStart"/>
      <w:r w:rsidRPr="00292BEA">
        <w:rPr>
          <w:rFonts w:ascii="Constantia" w:hAnsi="Constantia"/>
          <w:sz w:val="40"/>
          <w:szCs w:val="40"/>
          <w:lang w:val="de-DE"/>
        </w:rPr>
        <w:t>sa</w:t>
      </w:r>
      <w:proofErr w:type="spellEnd"/>
      <w:r w:rsidRPr="00292BEA">
        <w:rPr>
          <w:rFonts w:ascii="Constantia" w:hAnsi="Constantia"/>
          <w:sz w:val="40"/>
          <w:szCs w:val="40"/>
        </w:rPr>
        <w:t xml:space="preserve"> </w:t>
      </w:r>
      <w:proofErr w:type="spellStart"/>
      <w:r w:rsidRPr="00292BEA">
        <w:rPr>
          <w:rFonts w:ascii="Constantia" w:hAnsi="Constantia"/>
          <w:sz w:val="40"/>
          <w:szCs w:val="40"/>
          <w:lang w:val="de-DE"/>
        </w:rPr>
        <w:t>Jedinstvenim</w:t>
      </w:r>
      <w:proofErr w:type="spellEnd"/>
      <w:r w:rsidRPr="00292BEA">
        <w:rPr>
          <w:rFonts w:ascii="Constantia" w:hAnsi="Constantia"/>
          <w:sz w:val="40"/>
          <w:szCs w:val="40"/>
        </w:rPr>
        <w:t xml:space="preserve"> </w:t>
      </w:r>
      <w:proofErr w:type="spellStart"/>
      <w:r w:rsidRPr="00292BEA">
        <w:rPr>
          <w:rFonts w:ascii="Constantia" w:hAnsi="Constantia"/>
          <w:sz w:val="40"/>
          <w:szCs w:val="40"/>
          <w:lang w:val="de-DE"/>
        </w:rPr>
        <w:t>upravnim</w:t>
      </w:r>
      <w:proofErr w:type="spellEnd"/>
      <w:r w:rsidRPr="00292BEA">
        <w:rPr>
          <w:rFonts w:ascii="Constantia" w:hAnsi="Constantia"/>
          <w:sz w:val="40"/>
          <w:szCs w:val="40"/>
        </w:rPr>
        <w:t xml:space="preserve"> </w:t>
      </w:r>
      <w:proofErr w:type="spellStart"/>
      <w:proofErr w:type="gramStart"/>
      <w:r w:rsidRPr="00292BEA">
        <w:rPr>
          <w:rFonts w:ascii="Constantia" w:hAnsi="Constantia"/>
          <w:sz w:val="40"/>
          <w:szCs w:val="40"/>
          <w:lang w:val="de-DE"/>
        </w:rPr>
        <w:t>odjelom</w:t>
      </w:r>
      <w:proofErr w:type="spellEnd"/>
      <w:r w:rsidRPr="00292BEA">
        <w:rPr>
          <w:rFonts w:ascii="Constantia" w:hAnsi="Constantia"/>
          <w:sz w:val="40"/>
          <w:szCs w:val="40"/>
        </w:rPr>
        <w:t xml:space="preserve"> :</w:t>
      </w:r>
      <w:proofErr w:type="gramEnd"/>
      <w:r w:rsidRPr="00292BEA">
        <w:rPr>
          <w:rFonts w:ascii="Constantia" w:hAnsi="Constantia"/>
          <w:sz w:val="40"/>
          <w:szCs w:val="40"/>
        </w:rPr>
        <w:t xml:space="preserve"> </w:t>
      </w:r>
      <w:hyperlink r:id="rId8" w:history="1">
        <w:r w:rsidR="00270E2E" w:rsidRPr="00270E2E">
          <w:rPr>
            <w:rStyle w:val="Hiperveza"/>
            <w:rFonts w:ascii="Constantia" w:hAnsi="Constantia"/>
            <w:sz w:val="40"/>
            <w:szCs w:val="40"/>
          </w:rPr>
          <w:t>draz@draz.hr</w:t>
        </w:r>
      </w:hyperlink>
      <w:r w:rsidR="00CE4E06" w:rsidRPr="00270E2E">
        <w:rPr>
          <w:rStyle w:val="Hiperveza"/>
          <w:rFonts w:ascii="Constantia" w:hAnsi="Constantia"/>
          <w:sz w:val="40"/>
          <w:szCs w:val="40"/>
          <w:u w:val="none"/>
        </w:rPr>
        <w:t xml:space="preserve"> </w:t>
      </w:r>
      <w:r w:rsidR="0071658A">
        <w:rPr>
          <w:rStyle w:val="Hiperveza"/>
          <w:rFonts w:ascii="Constantia" w:hAnsi="Constantia"/>
          <w:color w:val="000000" w:themeColor="text1"/>
          <w:sz w:val="40"/>
          <w:szCs w:val="40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 p</w:t>
      </w:r>
      <w:bookmarkStart w:id="0" w:name="_GoBack"/>
      <w:bookmarkEnd w:id="0"/>
      <w:r w:rsidR="0095567E">
        <w:rPr>
          <w:rStyle w:val="Hiperveza"/>
          <w:rFonts w:ascii="Constantia" w:hAnsi="Constantia"/>
          <w:color w:val="000000" w:themeColor="text1"/>
          <w:sz w:val="40"/>
          <w:szCs w:val="40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ročelnic</w:t>
      </w:r>
      <w:r w:rsidR="00CE4E06" w:rsidRPr="00270E2E">
        <w:rPr>
          <w:rStyle w:val="Hiperveza"/>
          <w:rFonts w:ascii="Constantia" w:hAnsi="Constantia"/>
          <w:color w:val="000000" w:themeColor="text1"/>
          <w:sz w:val="40"/>
          <w:szCs w:val="40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om općine</w:t>
      </w:r>
      <w:r w:rsidR="00270E2E">
        <w:rPr>
          <w:rStyle w:val="Hiperveza"/>
          <w:rFonts w:ascii="Constantia" w:hAnsi="Constantia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hyperlink r:id="rId9" w:history="1">
        <w:r w:rsidR="00270E2E" w:rsidRPr="00AC5344">
          <w:rPr>
            <w:rStyle w:val="Hiperveza"/>
            <w:rFonts w:ascii="Constantia" w:hAnsi="Constantia"/>
            <w:sz w:val="40"/>
            <w:szCs w:val="40"/>
          </w:rPr>
          <w:t>procelnik@draz.hr</w:t>
        </w:r>
      </w:hyperlink>
      <w:r w:rsidR="00316529" w:rsidRPr="00270E2E">
        <w:rPr>
          <w:rFonts w:ascii="Constantia" w:hAnsi="Constantia"/>
          <w:sz w:val="40"/>
          <w:szCs w:val="40"/>
        </w:rPr>
        <w:t>.</w:t>
      </w:r>
      <w:r w:rsidR="00270E2E">
        <w:rPr>
          <w:rFonts w:ascii="Constantia" w:hAnsi="Constantia"/>
          <w:sz w:val="40"/>
          <w:szCs w:val="40"/>
        </w:rPr>
        <w:t xml:space="preserve"> </w:t>
      </w:r>
    </w:p>
    <w:sectPr w:rsidR="00DB6EEB">
      <w:pgSz w:w="16838" w:h="11906" w:orient="landscape"/>
      <w:pgMar w:top="899" w:right="1418" w:bottom="71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tantia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nstanti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Math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4795_"/>
      </v:shape>
    </w:pict>
  </w:numPicBullet>
  <w:abstractNum w:abstractNumId="0" w15:restartNumberingAfterBreak="0">
    <w:nsid w:val="15D11A74"/>
    <w:multiLevelType w:val="hybridMultilevel"/>
    <w:tmpl w:val="7FC89068"/>
    <w:lvl w:ilvl="0" w:tplc="FD0A117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58A02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nstantia" w:hAnsi="Constantia" w:hint="default"/>
        <w:color w:val="auto"/>
        <w:sz w:val="44"/>
        <w:szCs w:val="44"/>
      </w:rPr>
    </w:lvl>
    <w:lvl w:ilvl="2" w:tplc="DE8402AA">
      <w:numFmt w:val="bullet"/>
      <w:lvlText w:val="-"/>
      <w:lvlPicBulletId w:val="0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color w:val="auto"/>
        <w:sz w:val="25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1C29EB"/>
    <w:multiLevelType w:val="multilevel"/>
    <w:tmpl w:val="5CDCDD34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531B5B"/>
    <w:multiLevelType w:val="hybridMultilevel"/>
    <w:tmpl w:val="54EE9BF0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A04DDD"/>
    <w:multiLevelType w:val="hybridMultilevel"/>
    <w:tmpl w:val="ED3EE548"/>
    <w:lvl w:ilvl="0" w:tplc="DE8402A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5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5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BB6072"/>
    <w:multiLevelType w:val="hybridMultilevel"/>
    <w:tmpl w:val="9738DA94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0052B7"/>
    <w:multiLevelType w:val="hybridMultilevel"/>
    <w:tmpl w:val="DD7EC61E"/>
    <w:lvl w:ilvl="0" w:tplc="FD0A117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58A02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nstantia" w:hAnsi="Constantia" w:hint="default"/>
        <w:color w:val="auto"/>
        <w:sz w:val="44"/>
        <w:szCs w:val="44"/>
      </w:rPr>
    </w:lvl>
    <w:lvl w:ilvl="2" w:tplc="DE8402AA">
      <w:numFmt w:val="bullet"/>
      <w:lvlText w:val="-"/>
      <w:lvlPicBulletId w:val="0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color w:val="auto"/>
        <w:sz w:val="25"/>
      </w:rPr>
    </w:lvl>
    <w:lvl w:ilvl="3" w:tplc="FD0A117C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7B73AF"/>
    <w:multiLevelType w:val="hybridMultilevel"/>
    <w:tmpl w:val="D610DD78"/>
    <w:lvl w:ilvl="0" w:tplc="FD0A117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B82F6A"/>
    <w:multiLevelType w:val="hybridMultilevel"/>
    <w:tmpl w:val="5CDCDD34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907998"/>
    <w:multiLevelType w:val="hybridMultilevel"/>
    <w:tmpl w:val="7116DC84"/>
    <w:lvl w:ilvl="0" w:tplc="57C450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"/>
  </w:num>
  <w:num w:numId="5">
    <w:abstractNumId w:val="0"/>
  </w:num>
  <w:num w:numId="6">
    <w:abstractNumId w:val="6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D81"/>
    <w:rsid w:val="00012607"/>
    <w:rsid w:val="00083B5C"/>
    <w:rsid w:val="00087677"/>
    <w:rsid w:val="000A0F3D"/>
    <w:rsid w:val="000E6D46"/>
    <w:rsid w:val="001042C1"/>
    <w:rsid w:val="00154A46"/>
    <w:rsid w:val="00171CB0"/>
    <w:rsid w:val="001A520A"/>
    <w:rsid w:val="002070EF"/>
    <w:rsid w:val="00270E2E"/>
    <w:rsid w:val="00284BBE"/>
    <w:rsid w:val="00292BEA"/>
    <w:rsid w:val="00316529"/>
    <w:rsid w:val="00323F80"/>
    <w:rsid w:val="0042509E"/>
    <w:rsid w:val="00443A0F"/>
    <w:rsid w:val="0048754E"/>
    <w:rsid w:val="004D7B1E"/>
    <w:rsid w:val="005356DA"/>
    <w:rsid w:val="00551CAC"/>
    <w:rsid w:val="005B026D"/>
    <w:rsid w:val="005C4B78"/>
    <w:rsid w:val="0071658A"/>
    <w:rsid w:val="007714BE"/>
    <w:rsid w:val="00785A38"/>
    <w:rsid w:val="007A2F4A"/>
    <w:rsid w:val="007F0094"/>
    <w:rsid w:val="008452A4"/>
    <w:rsid w:val="008B1BA7"/>
    <w:rsid w:val="008C5E93"/>
    <w:rsid w:val="009056FB"/>
    <w:rsid w:val="0095567E"/>
    <w:rsid w:val="00963F37"/>
    <w:rsid w:val="009B6EC1"/>
    <w:rsid w:val="00A32FE2"/>
    <w:rsid w:val="00A473DA"/>
    <w:rsid w:val="00A65822"/>
    <w:rsid w:val="00AA1750"/>
    <w:rsid w:val="00AC1D81"/>
    <w:rsid w:val="00B07F45"/>
    <w:rsid w:val="00B923BE"/>
    <w:rsid w:val="00C144E6"/>
    <w:rsid w:val="00C434C3"/>
    <w:rsid w:val="00CA429E"/>
    <w:rsid w:val="00CD407C"/>
    <w:rsid w:val="00CE4E06"/>
    <w:rsid w:val="00DB4EEC"/>
    <w:rsid w:val="00DB6EEB"/>
    <w:rsid w:val="00E9527D"/>
    <w:rsid w:val="00EC08EE"/>
    <w:rsid w:val="00F210CC"/>
    <w:rsid w:val="00F27430"/>
    <w:rsid w:val="00F9090F"/>
    <w:rsid w:val="00FB0463"/>
    <w:rsid w:val="00FC265D"/>
    <w:rsid w:val="00FD5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6E0D0-0068-4638-AB62-F1FC17A3F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rPr>
      <w:color w:val="0000FF"/>
      <w:u w:val="single"/>
    </w:rPr>
  </w:style>
  <w:style w:type="paragraph" w:customStyle="1" w:styleId="Tekstbalonia1">
    <w:name w:val="Tekst balončića1"/>
    <w:basedOn w:val="Normal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9527D"/>
    <w:pPr>
      <w:ind w:left="720"/>
      <w:contextualSpacing/>
    </w:pPr>
  </w:style>
  <w:style w:type="paragraph" w:styleId="Tekstbalonia">
    <w:name w:val="Balloon Text"/>
    <w:basedOn w:val="Normal"/>
    <w:link w:val="TekstbaloniaChar1"/>
    <w:uiPriority w:val="99"/>
    <w:semiHidden/>
    <w:unhideWhenUsed/>
    <w:rsid w:val="005356DA"/>
    <w:rPr>
      <w:rFonts w:ascii="Segoe UI" w:hAnsi="Segoe UI" w:cs="Segoe UI"/>
      <w:sz w:val="18"/>
      <w:szCs w:val="18"/>
    </w:rPr>
  </w:style>
  <w:style w:type="character" w:customStyle="1" w:styleId="TekstbaloniaChar1">
    <w:name w:val="Tekst balončića Char1"/>
    <w:basedOn w:val="Zadanifontodlomka"/>
    <w:link w:val="Tekstbalonia"/>
    <w:uiPriority w:val="99"/>
    <w:semiHidden/>
    <w:rsid w:val="005356DA"/>
    <w:rPr>
      <w:rFonts w:ascii="Segoe UI" w:hAnsi="Segoe UI" w:cs="Segoe UI"/>
      <w:sz w:val="18"/>
      <w:szCs w:val="18"/>
    </w:rPr>
  </w:style>
  <w:style w:type="character" w:styleId="Istaknutareferenca">
    <w:name w:val="Intense Reference"/>
    <w:basedOn w:val="Zadanifontodlomka"/>
    <w:uiPriority w:val="32"/>
    <w:qFormat/>
    <w:rsid w:val="008C5E93"/>
    <w:rPr>
      <w:b/>
      <w:bCs/>
      <w:smallCaps/>
      <w:color w:val="5B9BD5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6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z@draz.hr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draz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rocelnik@draz.hr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A1AFA-C551-4300-9A73-78E4FAA98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14</Pages>
  <Words>1728</Words>
  <Characters>9852</Characters>
  <Application>Microsoft Office Word</Application>
  <DocSecurity>0</DocSecurity>
  <Lines>82</Lines>
  <Paragraphs>23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11557</CharactersWithSpaces>
  <SharedDoc>false</SharedDoc>
  <HLinks>
    <vt:vector size="30" baseType="variant">
      <vt:variant>
        <vt:i4>7864407</vt:i4>
      </vt:variant>
      <vt:variant>
        <vt:i4>9</vt:i4>
      </vt:variant>
      <vt:variant>
        <vt:i4>0</vt:i4>
      </vt:variant>
      <vt:variant>
        <vt:i4>5</vt:i4>
      </vt:variant>
      <vt:variant>
        <vt:lpwstr>mailto:nacelnik@dekanovec.hr</vt:lpwstr>
      </vt:variant>
      <vt:variant>
        <vt:lpwstr/>
      </vt:variant>
      <vt:variant>
        <vt:i4>1704039</vt:i4>
      </vt:variant>
      <vt:variant>
        <vt:i4>6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  <vt:variant>
        <vt:i4>1572866</vt:i4>
      </vt:variant>
      <vt:variant>
        <vt:i4>3</vt:i4>
      </vt:variant>
      <vt:variant>
        <vt:i4>0</vt:i4>
      </vt:variant>
      <vt:variant>
        <vt:i4>5</vt:i4>
      </vt:variant>
      <vt:variant>
        <vt:lpwstr>http://www.dekanovec.hr/</vt:lpwstr>
      </vt:variant>
      <vt:variant>
        <vt:lpwstr/>
      </vt:variant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  <vt:variant>
        <vt:i4>3539025</vt:i4>
      </vt:variant>
      <vt:variant>
        <vt:i4>19010</vt:i4>
      </vt:variant>
      <vt:variant>
        <vt:i4>1025</vt:i4>
      </vt:variant>
      <vt:variant>
        <vt:i4>1</vt:i4>
      </vt:variant>
      <vt:variant>
        <vt:lpwstr>BD14795_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Acer</dc:creator>
  <cp:keywords/>
  <cp:lastModifiedBy>Korisnik</cp:lastModifiedBy>
  <cp:revision>9</cp:revision>
  <cp:lastPrinted>2018-11-29T11:29:00Z</cp:lastPrinted>
  <dcterms:created xsi:type="dcterms:W3CDTF">2018-11-29T08:29:00Z</dcterms:created>
  <dcterms:modified xsi:type="dcterms:W3CDTF">2018-11-29T11:54:00Z</dcterms:modified>
</cp:coreProperties>
</file>